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0E342" w14:textId="222980E5" w:rsidR="00CD6608" w:rsidRDefault="00CD6608" w:rsidP="00CD6608">
      <w:pPr>
        <w:pStyle w:val="Heading1"/>
      </w:pPr>
      <w:r>
        <w:t>Interior Movement</w:t>
      </w:r>
    </w:p>
    <w:p w14:paraId="720D17C7" w14:textId="77777777" w:rsidR="00C7692D" w:rsidRDefault="00C7692D" w:rsidP="00C7692D">
      <w:pPr>
        <w:spacing w:after="0"/>
        <w:jc w:val="center"/>
      </w:pPr>
      <w:r>
        <w:t xml:space="preserve">Congregational Worksheet on Accessibility </w:t>
      </w:r>
    </w:p>
    <w:p w14:paraId="7B563429" w14:textId="77777777" w:rsidR="00C7692D" w:rsidRDefault="00C7692D" w:rsidP="00C7692D">
      <w:pPr>
        <w:spacing w:after="0"/>
        <w:jc w:val="center"/>
      </w:pPr>
      <w:r>
        <w:t>for greater inclusion for Disabled UU’s</w:t>
      </w:r>
    </w:p>
    <w:p w14:paraId="70062A61" w14:textId="77777777" w:rsidR="00CD6608" w:rsidRPr="00EC08D5" w:rsidRDefault="00CD6608" w:rsidP="00CD6608">
      <w:pPr>
        <w:jc w:val="center"/>
        <w:rPr>
          <w:szCs w:val="28"/>
        </w:rPr>
      </w:pPr>
    </w:p>
    <w:p w14:paraId="3794C12D" w14:textId="77777777" w:rsidR="00CD6608" w:rsidRDefault="00CD6608" w:rsidP="00CD6608">
      <w:pPr>
        <w:rPr>
          <w:shd w:val="clear" w:color="auto" w:fill="FFFFFF"/>
        </w:rPr>
      </w:pPr>
      <w:bookmarkStart w:id="0" w:name="m_-7666836212288179095_m_152773718707288"/>
      <w:r>
        <w:rPr>
          <w:shd w:val="clear" w:color="auto" w:fill="FFFFFF"/>
        </w:rPr>
        <w:t>Full participation in all aspects of congregational life for people with disabilities is the aspiration for UU congregations. This is a big undertaking and one that is ongoing. </w:t>
      </w:r>
      <w:r>
        <w:rPr>
          <w:b/>
          <w:bCs/>
          <w:shd w:val="clear" w:color="auto" w:fill="FFFFFF"/>
        </w:rPr>
        <w:t>Accessibility is only one part of this, but it is essential. Here, we cover one of the many areas within congregational accessibility.</w:t>
      </w:r>
      <w:r>
        <w:rPr>
          <w:shd w:val="clear" w:color="auto" w:fill="FFFFFF"/>
        </w:rPr>
        <w:t> As new technologies emerge, this list will change. Additionally, the brief accessibility checklist is not complete or specific to you. This checklist is meant to start the conversation. Your building, grounds, or policies are unique to your congregation. We encourage everyone to participate, either through a survey created for your congregation, or helping with or giving input, on accessibility projects.</w:t>
      </w:r>
      <w:bookmarkEnd w:id="0"/>
    </w:p>
    <w:p w14:paraId="60C3B197" w14:textId="77777777" w:rsidR="00CD6608" w:rsidRDefault="00CD6608" w:rsidP="00CD6608">
      <w:pPr>
        <w:rPr>
          <w:shd w:val="clear" w:color="auto" w:fill="FFFFFF"/>
        </w:rPr>
      </w:pPr>
      <w:r>
        <w:rPr>
          <w:shd w:val="clear" w:color="auto" w:fill="FFFFFF"/>
        </w:rPr>
        <w:t>Each worksheet has four sections and should be revisited for updates.</w:t>
      </w:r>
    </w:p>
    <w:p w14:paraId="4E80CA51" w14:textId="77777777" w:rsidR="00CD6608" w:rsidRDefault="00CD6608" w:rsidP="00CD6608">
      <w:pPr>
        <w:pStyle w:val="ListParagraph"/>
        <w:numPr>
          <w:ilvl w:val="0"/>
          <w:numId w:val="2"/>
        </w:numPr>
        <w:rPr>
          <w:shd w:val="clear" w:color="auto" w:fill="FFFFFF"/>
        </w:rPr>
      </w:pPr>
      <w:r w:rsidRPr="008F1CEC">
        <w:rPr>
          <w:shd w:val="clear" w:color="auto" w:fill="FFFFFF"/>
        </w:rPr>
        <w:t>Links to EDUCATIONAL RESOURCES</w:t>
      </w:r>
      <w:r>
        <w:rPr>
          <w:b/>
          <w:bCs/>
          <w:shd w:val="clear" w:color="auto" w:fill="FFFFFF"/>
        </w:rPr>
        <w:t xml:space="preserve"> </w:t>
      </w:r>
      <w:r w:rsidRPr="00162311">
        <w:rPr>
          <w:shd w:val="clear" w:color="auto" w:fill="FFFFFF"/>
        </w:rPr>
        <w:t>wi</w:t>
      </w:r>
      <w:r>
        <w:rPr>
          <w:shd w:val="clear" w:color="auto" w:fill="FFFFFF"/>
        </w:rPr>
        <w:t xml:space="preserve">th detailed </w:t>
      </w:r>
      <w:r w:rsidRPr="001933EB">
        <w:rPr>
          <w:shd w:val="clear" w:color="auto" w:fill="FFFFFF"/>
        </w:rPr>
        <w:t>information</w:t>
      </w:r>
      <w:r>
        <w:rPr>
          <w:shd w:val="clear" w:color="auto" w:fill="FFFFFF"/>
        </w:rPr>
        <w:t>.</w:t>
      </w:r>
      <w:r w:rsidRPr="001933EB">
        <w:rPr>
          <w:shd w:val="clear" w:color="auto" w:fill="FFFFFF"/>
        </w:rPr>
        <w:t xml:space="preserve"> </w:t>
      </w:r>
    </w:p>
    <w:p w14:paraId="3DDE64CF" w14:textId="77777777" w:rsidR="00CD6608" w:rsidRDefault="00CD6608" w:rsidP="00CD6608">
      <w:pPr>
        <w:pStyle w:val="ListParagraph"/>
        <w:numPr>
          <w:ilvl w:val="0"/>
          <w:numId w:val="2"/>
        </w:numPr>
        <w:rPr>
          <w:shd w:val="clear" w:color="auto" w:fill="FFFFFF"/>
        </w:rPr>
      </w:pPr>
      <w:r>
        <w:rPr>
          <w:shd w:val="clear" w:color="auto" w:fill="FFFFFF"/>
        </w:rPr>
        <w:t>CHECKLIST:</w:t>
      </w:r>
    </w:p>
    <w:p w14:paraId="17CE3BCF" w14:textId="77777777" w:rsidR="00CD6608" w:rsidRDefault="00CD6608" w:rsidP="00CD6608">
      <w:pPr>
        <w:pStyle w:val="ListParagraph"/>
        <w:numPr>
          <w:ilvl w:val="1"/>
          <w:numId w:val="2"/>
        </w:numPr>
        <w:rPr>
          <w:shd w:val="clear" w:color="auto" w:fill="FFFFFF"/>
        </w:rPr>
      </w:pPr>
      <w:r>
        <w:rPr>
          <w:shd w:val="clear" w:color="auto" w:fill="FFFFFF"/>
        </w:rPr>
        <w:t xml:space="preserve">Check </w:t>
      </w:r>
      <w:r w:rsidRPr="001933EB">
        <w:rPr>
          <w:b/>
          <w:bCs/>
          <w:shd w:val="clear" w:color="auto" w:fill="FFFFFF"/>
        </w:rPr>
        <w:t>Yes or No</w:t>
      </w:r>
      <w:r>
        <w:rPr>
          <w:shd w:val="clear" w:color="auto" w:fill="FFFFFF"/>
        </w:rPr>
        <w:t xml:space="preserve"> as it applies at this moment even if you have plans to add this accessibility in the future.</w:t>
      </w:r>
    </w:p>
    <w:p w14:paraId="5DD9292C" w14:textId="77777777" w:rsidR="00CD6608" w:rsidRDefault="00CD6608" w:rsidP="00CD6608">
      <w:pPr>
        <w:pStyle w:val="ListParagraph"/>
        <w:numPr>
          <w:ilvl w:val="1"/>
          <w:numId w:val="2"/>
        </w:numPr>
        <w:rPr>
          <w:shd w:val="clear" w:color="auto" w:fill="FFFFFF"/>
        </w:rPr>
      </w:pPr>
      <w:r w:rsidRPr="008F1CEC">
        <w:rPr>
          <w:shd w:val="clear" w:color="auto" w:fill="FFFFFF"/>
        </w:rPr>
        <w:t xml:space="preserve">Mark </w:t>
      </w:r>
      <w:r w:rsidRPr="008F1CEC">
        <w:rPr>
          <w:b/>
          <w:bCs/>
          <w:shd w:val="clear" w:color="auto" w:fill="FFFFFF"/>
        </w:rPr>
        <w:t>NA</w:t>
      </w:r>
      <w:r w:rsidRPr="008F1CEC">
        <w:rPr>
          <w:shd w:val="clear" w:color="auto" w:fill="FFFFFF"/>
        </w:rPr>
        <w:t xml:space="preserve"> if it does not nor ever will apply. For example, an elevator would never be installed in a single-story building with no basement. </w:t>
      </w:r>
    </w:p>
    <w:p w14:paraId="6F0D66EE" w14:textId="77777777" w:rsidR="00CD6608" w:rsidRDefault="00CD6608" w:rsidP="00CD6608">
      <w:pPr>
        <w:pStyle w:val="ListParagraph"/>
        <w:numPr>
          <w:ilvl w:val="1"/>
          <w:numId w:val="2"/>
        </w:numPr>
        <w:rPr>
          <w:shd w:val="clear" w:color="auto" w:fill="FFFFFF"/>
        </w:rPr>
      </w:pPr>
      <w:r w:rsidRPr="008F1CEC">
        <w:rPr>
          <w:shd w:val="clear" w:color="auto" w:fill="FFFFFF"/>
        </w:rPr>
        <w:t xml:space="preserve">In the </w:t>
      </w:r>
      <w:r w:rsidRPr="008F1CEC">
        <w:rPr>
          <w:b/>
          <w:bCs/>
          <w:shd w:val="clear" w:color="auto" w:fill="FFFFFF"/>
        </w:rPr>
        <w:t>Action</w:t>
      </w:r>
      <w:r w:rsidRPr="008F1CEC">
        <w:rPr>
          <w:shd w:val="clear" w:color="auto" w:fill="FFFFFF"/>
        </w:rPr>
        <w:t xml:space="preserve"> column, note what needs to happen next. Does another committee need to be involved? If so, what committee? Would this item be best handled by someone on the staff? Use the </w:t>
      </w:r>
      <w:r w:rsidRPr="008F1CEC">
        <w:rPr>
          <w:b/>
          <w:bCs/>
          <w:shd w:val="clear" w:color="auto" w:fill="FFFFFF"/>
        </w:rPr>
        <w:t>Notes</w:t>
      </w:r>
      <w:r w:rsidRPr="008F1CEC">
        <w:rPr>
          <w:shd w:val="clear" w:color="auto" w:fill="FFFFFF"/>
        </w:rPr>
        <w:t xml:space="preserve"> for additional space.</w:t>
      </w:r>
    </w:p>
    <w:p w14:paraId="7032B284" w14:textId="77777777" w:rsidR="00CD6608" w:rsidRDefault="00CD6608" w:rsidP="00CD6608">
      <w:pPr>
        <w:pStyle w:val="ListParagraph"/>
        <w:numPr>
          <w:ilvl w:val="0"/>
          <w:numId w:val="2"/>
        </w:numPr>
        <w:rPr>
          <w:shd w:val="clear" w:color="auto" w:fill="FFFFFF"/>
        </w:rPr>
      </w:pPr>
      <w:r>
        <w:rPr>
          <w:shd w:val="clear" w:color="auto" w:fill="FFFFFF"/>
        </w:rPr>
        <w:t>SOME THINGS TO CONSIDER poses questions to start conversations on dismantling ableism in your congregation.</w:t>
      </w:r>
    </w:p>
    <w:p w14:paraId="63F76E1C" w14:textId="6BDCF4B2" w:rsidR="00CD6608" w:rsidRDefault="00CD6608" w:rsidP="00CD6608">
      <w:pPr>
        <w:pStyle w:val="ListParagraph"/>
        <w:numPr>
          <w:ilvl w:val="0"/>
          <w:numId w:val="2"/>
        </w:numPr>
        <w:rPr>
          <w:shd w:val="clear" w:color="auto" w:fill="FFFFFF"/>
        </w:rPr>
      </w:pPr>
      <w:r>
        <w:rPr>
          <w:shd w:val="clear" w:color="auto" w:fill="FFFFFF"/>
        </w:rPr>
        <w:t>ADDITIONAL RESOURCES are articles, blog posts, activities, and other information that is current and will be revised every three months.</w:t>
      </w:r>
    </w:p>
    <w:p w14:paraId="16A435BF" w14:textId="34AE9536" w:rsidR="00CD6608" w:rsidRPr="00CD6608" w:rsidRDefault="00CD6608" w:rsidP="00CD6608"/>
    <w:p w14:paraId="289F14A2" w14:textId="79E7406C" w:rsidR="00CD6608" w:rsidRDefault="00CD6608" w:rsidP="00CD6608">
      <w:pPr>
        <w:rPr>
          <w:shd w:val="clear" w:color="auto" w:fill="FFFFFF"/>
        </w:rPr>
      </w:pPr>
    </w:p>
    <w:p w14:paraId="379F6A91" w14:textId="79C815EA" w:rsidR="00CD6608" w:rsidRPr="00CD6608" w:rsidRDefault="00CD6608" w:rsidP="00CD6608">
      <w:pPr>
        <w:tabs>
          <w:tab w:val="left" w:pos="5771"/>
        </w:tabs>
      </w:pPr>
      <w:r>
        <w:tab/>
      </w:r>
    </w:p>
    <w:p w14:paraId="25A246A9" w14:textId="3937B0EF" w:rsidR="00F12280" w:rsidRPr="00F12280" w:rsidRDefault="00F12280" w:rsidP="00F12280">
      <w:pPr>
        <w:pStyle w:val="Heading1"/>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5DCE4" w:themeFill="text2" w:themeFillTint="33"/>
        <w:jc w:val="left"/>
        <w:rPr>
          <w:sz w:val="40"/>
          <w:szCs w:val="40"/>
          <w:shd w:val="clear" w:color="auto" w:fill="FFFFFF"/>
        </w:rPr>
      </w:pPr>
      <w:r w:rsidRPr="00F12280">
        <w:rPr>
          <w:sz w:val="40"/>
          <w:szCs w:val="40"/>
        </w:rPr>
        <w:lastRenderedPageBreak/>
        <w:t>Interior Movement</w:t>
      </w:r>
    </w:p>
    <w:tbl>
      <w:tblPr>
        <w:tblStyle w:val="TableGrid"/>
        <w:tblW w:w="0" w:type="auto"/>
        <w:tblInd w:w="-95" w:type="dxa"/>
        <w:tblLook w:val="04A0" w:firstRow="1" w:lastRow="0" w:firstColumn="1" w:lastColumn="0" w:noHBand="0" w:noVBand="1"/>
      </w:tblPr>
      <w:tblGrid>
        <w:gridCol w:w="3696"/>
        <w:gridCol w:w="1381"/>
        <w:gridCol w:w="1201"/>
        <w:gridCol w:w="1358"/>
        <w:gridCol w:w="1809"/>
      </w:tblGrid>
      <w:tr w:rsidR="00C477D3" w:rsidRPr="001C4B43" w14:paraId="5EAD4E7D" w14:textId="77777777" w:rsidTr="00F12280">
        <w:tc>
          <w:tcPr>
            <w:tcW w:w="9445" w:type="dxa"/>
            <w:gridSpan w:val="5"/>
          </w:tcPr>
          <w:p w14:paraId="51CA9B5B" w14:textId="70BEEA4E" w:rsidR="00C477D3" w:rsidRDefault="00C477D3" w:rsidP="00771E20">
            <w:pPr>
              <w:pStyle w:val="Heading2"/>
              <w:outlineLvl w:val="1"/>
            </w:pPr>
            <w:r>
              <w:t>Educational Links:</w:t>
            </w:r>
          </w:p>
          <w:p w14:paraId="78FD22FA" w14:textId="56A9F937" w:rsidR="00C477D3" w:rsidRPr="00E04B05" w:rsidRDefault="00C477D3" w:rsidP="00E04B05">
            <w:pPr>
              <w:rPr>
                <w:szCs w:val="28"/>
              </w:rPr>
            </w:pPr>
            <w:r w:rsidRPr="00E04B05">
              <w:rPr>
                <w:szCs w:val="28"/>
              </w:rPr>
              <w:t>US Access Board Maneuvering at Doors</w:t>
            </w:r>
          </w:p>
          <w:p w14:paraId="2233C244" w14:textId="77777777" w:rsidR="00C477D3" w:rsidRDefault="00C477D3" w:rsidP="00E04B05">
            <w:pPr>
              <w:rPr>
                <w:rStyle w:val="Hyperlink"/>
                <w:szCs w:val="28"/>
              </w:rPr>
            </w:pPr>
            <w:r w:rsidRPr="00E04B05">
              <w:rPr>
                <w:szCs w:val="28"/>
              </w:rPr>
              <w:t xml:space="preserve"> </w:t>
            </w:r>
            <w:hyperlink r:id="rId7" w:history="1">
              <w:r w:rsidRPr="00E04B05">
                <w:rPr>
                  <w:rStyle w:val="Hyperlink"/>
                  <w:szCs w:val="28"/>
                </w:rPr>
                <w:t>https://youtu.be/CZw9VtR0wS8</w:t>
              </w:r>
            </w:hyperlink>
          </w:p>
          <w:p w14:paraId="36B05E7B" w14:textId="77777777" w:rsidR="00C477D3" w:rsidRDefault="00C477D3" w:rsidP="00E04B05">
            <w:pPr>
              <w:rPr>
                <w:rStyle w:val="Hyperlink"/>
                <w:szCs w:val="28"/>
              </w:rPr>
            </w:pPr>
          </w:p>
          <w:p w14:paraId="27255BDE" w14:textId="77777777" w:rsidR="00C477D3" w:rsidRDefault="00C477D3" w:rsidP="00E04B05">
            <w:pPr>
              <w:rPr>
                <w:szCs w:val="28"/>
              </w:rPr>
            </w:pPr>
            <w:r w:rsidRPr="00686421">
              <w:rPr>
                <w:rStyle w:val="Hyperlink"/>
                <w:color w:val="auto"/>
                <w:szCs w:val="28"/>
                <w:u w:val="none"/>
              </w:rPr>
              <w:t>Information and Technical Assistance on the ADA</w:t>
            </w:r>
            <w:r w:rsidRPr="00686421">
              <w:rPr>
                <w:rStyle w:val="Hyperlink"/>
                <w:color w:val="auto"/>
                <w:szCs w:val="28"/>
              </w:rPr>
              <w:t xml:space="preserve"> </w:t>
            </w:r>
            <w:r w:rsidRPr="00686421">
              <w:rPr>
                <w:rStyle w:val="Hyperlink"/>
                <w:szCs w:val="28"/>
              </w:rPr>
              <w:t>https://www.ada.gov/</w:t>
            </w:r>
            <w:r w:rsidRPr="00E04B05">
              <w:rPr>
                <w:szCs w:val="28"/>
              </w:rPr>
              <w:t xml:space="preserve"> </w:t>
            </w:r>
          </w:p>
          <w:p w14:paraId="5F421C8D" w14:textId="77777777" w:rsidR="00C477D3" w:rsidRDefault="00C477D3" w:rsidP="00E04B05">
            <w:pPr>
              <w:rPr>
                <w:szCs w:val="28"/>
              </w:rPr>
            </w:pPr>
          </w:p>
          <w:p w14:paraId="1370850F" w14:textId="2B9F1900" w:rsidR="00C477D3" w:rsidRPr="00E04B05" w:rsidRDefault="00C477D3" w:rsidP="00AA5CD8">
            <w:pPr>
              <w:rPr>
                <w:szCs w:val="28"/>
              </w:rPr>
            </w:pPr>
            <w:r>
              <w:rPr>
                <w:szCs w:val="28"/>
              </w:rPr>
              <w:t xml:space="preserve">What is Universal Design? </w:t>
            </w:r>
            <w:hyperlink r:id="rId8" w:history="1">
              <w:r w:rsidRPr="00F632DD">
                <w:rPr>
                  <w:rStyle w:val="Hyperlink"/>
                  <w:szCs w:val="28"/>
                </w:rPr>
                <w:t>http://universaldesign.com/what-is-ud/</w:t>
              </w:r>
            </w:hyperlink>
            <w:r>
              <w:rPr>
                <w:szCs w:val="28"/>
              </w:rPr>
              <w:t xml:space="preserve"> </w:t>
            </w:r>
          </w:p>
        </w:tc>
      </w:tr>
      <w:tr w:rsidR="00C477D3" w:rsidRPr="001C4B43" w14:paraId="6AFB626F" w14:textId="77777777" w:rsidTr="00F12280">
        <w:tc>
          <w:tcPr>
            <w:tcW w:w="3794" w:type="dxa"/>
            <w:shd w:val="clear" w:color="auto" w:fill="auto"/>
          </w:tcPr>
          <w:p w14:paraId="0429CF99" w14:textId="32413603" w:rsidR="00C477D3" w:rsidRPr="00F12280" w:rsidRDefault="00C477D3" w:rsidP="00F12280">
            <w:pPr>
              <w:pStyle w:val="Heading2"/>
              <w:outlineLvl w:val="1"/>
            </w:pPr>
            <w:r w:rsidRPr="00F12280">
              <w:t>Checklist</w:t>
            </w:r>
          </w:p>
        </w:tc>
        <w:tc>
          <w:tcPr>
            <w:tcW w:w="1357" w:type="dxa"/>
          </w:tcPr>
          <w:p w14:paraId="530DD7F4" w14:textId="550BC78C" w:rsidR="00C477D3" w:rsidRPr="00F12280" w:rsidRDefault="00C477D3" w:rsidP="00F12280">
            <w:pPr>
              <w:pStyle w:val="Heading2"/>
              <w:outlineLvl w:val="1"/>
            </w:pPr>
            <w:r w:rsidRPr="00F12280">
              <w:t>Yes</w:t>
            </w:r>
          </w:p>
        </w:tc>
        <w:tc>
          <w:tcPr>
            <w:tcW w:w="1179" w:type="dxa"/>
          </w:tcPr>
          <w:p w14:paraId="55228E65" w14:textId="3FF32817" w:rsidR="00C477D3" w:rsidRPr="00F12280" w:rsidRDefault="00C477D3" w:rsidP="00F12280">
            <w:pPr>
              <w:pStyle w:val="Heading2"/>
              <w:outlineLvl w:val="1"/>
            </w:pPr>
            <w:r w:rsidRPr="00F12280">
              <w:t>No</w:t>
            </w:r>
          </w:p>
        </w:tc>
        <w:tc>
          <w:tcPr>
            <w:tcW w:w="1335" w:type="dxa"/>
          </w:tcPr>
          <w:p w14:paraId="68EA5B12" w14:textId="41F69E03" w:rsidR="00C477D3" w:rsidRPr="00F12280" w:rsidRDefault="00C477D3" w:rsidP="00F12280">
            <w:pPr>
              <w:pStyle w:val="Heading2"/>
              <w:outlineLvl w:val="1"/>
            </w:pPr>
            <w:r w:rsidRPr="00F12280">
              <w:t>N/A</w:t>
            </w:r>
          </w:p>
        </w:tc>
        <w:tc>
          <w:tcPr>
            <w:tcW w:w="1780" w:type="dxa"/>
          </w:tcPr>
          <w:p w14:paraId="29BDA1F8" w14:textId="2847E35E" w:rsidR="00C477D3" w:rsidRPr="00F12280" w:rsidRDefault="00C477D3" w:rsidP="00F12280">
            <w:pPr>
              <w:pStyle w:val="Heading2"/>
              <w:outlineLvl w:val="1"/>
            </w:pPr>
            <w:r w:rsidRPr="00F12280">
              <w:t>Action</w:t>
            </w:r>
          </w:p>
        </w:tc>
      </w:tr>
      <w:tr w:rsidR="00C477D3" w:rsidRPr="00E04B05" w14:paraId="7A0EBD38" w14:textId="77777777" w:rsidTr="00F12280">
        <w:tc>
          <w:tcPr>
            <w:tcW w:w="3794" w:type="dxa"/>
          </w:tcPr>
          <w:p w14:paraId="39A8FA89" w14:textId="601E3EA2" w:rsidR="00C477D3" w:rsidRPr="00DE219A" w:rsidRDefault="00C477D3" w:rsidP="00C477D3">
            <w:pPr>
              <w:pStyle w:val="ListParagraph"/>
              <w:numPr>
                <w:ilvl w:val="0"/>
                <w:numId w:val="1"/>
              </w:numPr>
              <w:rPr>
                <w:szCs w:val="28"/>
              </w:rPr>
            </w:pPr>
            <w:r w:rsidRPr="00DE219A">
              <w:rPr>
                <w:szCs w:val="28"/>
              </w:rPr>
              <w:t>Are there routes of travel to all rooms that do not require the use of stairs?</w:t>
            </w:r>
          </w:p>
        </w:tc>
        <w:sdt>
          <w:sdtPr>
            <w:rPr>
              <w:szCs w:val="28"/>
            </w:rPr>
            <w:id w:val="-1538889338"/>
            <w14:checkbox>
              <w14:checked w14:val="0"/>
              <w14:checkedState w14:val="2612" w14:font="MS Gothic"/>
              <w14:uncheckedState w14:val="2610" w14:font="MS Gothic"/>
            </w14:checkbox>
          </w:sdtPr>
          <w:sdtEndPr/>
          <w:sdtContent>
            <w:tc>
              <w:tcPr>
                <w:tcW w:w="1357" w:type="dxa"/>
              </w:tcPr>
              <w:p w14:paraId="22A02D8B" w14:textId="0355C1AB" w:rsidR="00C477D3" w:rsidRPr="00E04B05" w:rsidRDefault="00C477D3" w:rsidP="00C477D3">
                <w:pPr>
                  <w:rPr>
                    <w:szCs w:val="28"/>
                  </w:rPr>
                </w:pPr>
                <w:r w:rsidRPr="00E04B05">
                  <w:rPr>
                    <w:rFonts w:ascii="Segoe UI Symbol" w:eastAsia="MS Gothic" w:hAnsi="Segoe UI Symbol" w:cs="Segoe UI Symbol"/>
                    <w:szCs w:val="28"/>
                  </w:rPr>
                  <w:t>☐</w:t>
                </w:r>
              </w:p>
            </w:tc>
          </w:sdtContent>
        </w:sdt>
        <w:sdt>
          <w:sdtPr>
            <w:rPr>
              <w:szCs w:val="28"/>
            </w:rPr>
            <w:id w:val="2060133214"/>
            <w14:checkbox>
              <w14:checked w14:val="0"/>
              <w14:checkedState w14:val="2612" w14:font="MS Gothic"/>
              <w14:uncheckedState w14:val="2610" w14:font="MS Gothic"/>
            </w14:checkbox>
          </w:sdtPr>
          <w:sdtEndPr/>
          <w:sdtContent>
            <w:tc>
              <w:tcPr>
                <w:tcW w:w="1179" w:type="dxa"/>
              </w:tcPr>
              <w:p w14:paraId="75FFE3D1" w14:textId="0BF3776B" w:rsidR="00C477D3" w:rsidRPr="00E04B05" w:rsidRDefault="00C477D3" w:rsidP="00C477D3">
                <w:pPr>
                  <w:rPr>
                    <w:szCs w:val="28"/>
                  </w:rPr>
                </w:pPr>
                <w:r w:rsidRPr="00E04B05">
                  <w:rPr>
                    <w:rFonts w:ascii="Segoe UI Symbol" w:eastAsia="MS Gothic" w:hAnsi="Segoe UI Symbol" w:cs="Segoe UI Symbol"/>
                    <w:szCs w:val="28"/>
                  </w:rPr>
                  <w:t>☐</w:t>
                </w:r>
              </w:p>
            </w:tc>
          </w:sdtContent>
        </w:sdt>
        <w:sdt>
          <w:sdtPr>
            <w:rPr>
              <w:szCs w:val="28"/>
            </w:rPr>
            <w:id w:val="-1664928457"/>
            <w14:checkbox>
              <w14:checked w14:val="0"/>
              <w14:checkedState w14:val="2612" w14:font="MS Gothic"/>
              <w14:uncheckedState w14:val="2610" w14:font="MS Gothic"/>
            </w14:checkbox>
          </w:sdtPr>
          <w:sdtEndPr/>
          <w:sdtContent>
            <w:tc>
              <w:tcPr>
                <w:tcW w:w="1335" w:type="dxa"/>
              </w:tcPr>
              <w:p w14:paraId="0DEF6DE8" w14:textId="68AF744C" w:rsidR="00C477D3" w:rsidRPr="00E04B05" w:rsidRDefault="00C477D3" w:rsidP="00C477D3">
                <w:pPr>
                  <w:rPr>
                    <w:szCs w:val="28"/>
                  </w:rPr>
                </w:pPr>
                <w:r w:rsidRPr="006C649A">
                  <w:rPr>
                    <w:rFonts w:ascii="Segoe UI Symbol" w:eastAsia="MS Gothic" w:hAnsi="Segoe UI Symbol" w:cs="Segoe UI Symbol"/>
                    <w:szCs w:val="28"/>
                  </w:rPr>
                  <w:t>☐</w:t>
                </w:r>
              </w:p>
            </w:tc>
          </w:sdtContent>
        </w:sdt>
        <w:tc>
          <w:tcPr>
            <w:tcW w:w="1780" w:type="dxa"/>
          </w:tcPr>
          <w:p w14:paraId="74D3BD36" w14:textId="01B4BE26" w:rsidR="00C477D3" w:rsidRPr="00E04B05" w:rsidRDefault="00C477D3" w:rsidP="00C477D3">
            <w:pPr>
              <w:rPr>
                <w:szCs w:val="28"/>
              </w:rPr>
            </w:pPr>
          </w:p>
        </w:tc>
      </w:tr>
      <w:tr w:rsidR="00C477D3" w:rsidRPr="00E04B05" w14:paraId="0A1B4B7C" w14:textId="77777777" w:rsidTr="00F12280">
        <w:tc>
          <w:tcPr>
            <w:tcW w:w="3794" w:type="dxa"/>
          </w:tcPr>
          <w:p w14:paraId="227E103F" w14:textId="1639037D" w:rsidR="00C477D3" w:rsidRPr="00DE219A" w:rsidRDefault="00C477D3" w:rsidP="00C477D3">
            <w:pPr>
              <w:pStyle w:val="ListParagraph"/>
              <w:numPr>
                <w:ilvl w:val="0"/>
                <w:numId w:val="1"/>
              </w:numPr>
              <w:rPr>
                <w:szCs w:val="28"/>
              </w:rPr>
            </w:pPr>
            <w:r w:rsidRPr="00DE219A">
              <w:rPr>
                <w:szCs w:val="28"/>
              </w:rPr>
              <w:t>Is carpeting low-pile, tightly woven, and securely attached along edges?</w:t>
            </w:r>
          </w:p>
        </w:tc>
        <w:sdt>
          <w:sdtPr>
            <w:rPr>
              <w:szCs w:val="28"/>
            </w:rPr>
            <w:id w:val="-1940746762"/>
            <w14:checkbox>
              <w14:checked w14:val="0"/>
              <w14:checkedState w14:val="2612" w14:font="MS Gothic"/>
              <w14:uncheckedState w14:val="2610" w14:font="MS Gothic"/>
            </w14:checkbox>
          </w:sdtPr>
          <w:sdtEndPr/>
          <w:sdtContent>
            <w:tc>
              <w:tcPr>
                <w:tcW w:w="1357" w:type="dxa"/>
              </w:tcPr>
              <w:p w14:paraId="594200F3" w14:textId="24478E0E" w:rsidR="00C477D3" w:rsidRPr="00E04B05" w:rsidRDefault="00C477D3" w:rsidP="00C477D3">
                <w:pPr>
                  <w:rPr>
                    <w:szCs w:val="28"/>
                  </w:rPr>
                </w:pPr>
                <w:r w:rsidRPr="00E04B05">
                  <w:rPr>
                    <w:rFonts w:ascii="Segoe UI Symbol" w:eastAsia="MS Gothic" w:hAnsi="Segoe UI Symbol" w:cs="Segoe UI Symbol"/>
                    <w:szCs w:val="28"/>
                  </w:rPr>
                  <w:t>☐</w:t>
                </w:r>
              </w:p>
            </w:tc>
          </w:sdtContent>
        </w:sdt>
        <w:sdt>
          <w:sdtPr>
            <w:rPr>
              <w:szCs w:val="28"/>
            </w:rPr>
            <w:id w:val="-1140422351"/>
            <w14:checkbox>
              <w14:checked w14:val="0"/>
              <w14:checkedState w14:val="2612" w14:font="MS Gothic"/>
              <w14:uncheckedState w14:val="2610" w14:font="MS Gothic"/>
            </w14:checkbox>
          </w:sdtPr>
          <w:sdtEndPr/>
          <w:sdtContent>
            <w:tc>
              <w:tcPr>
                <w:tcW w:w="1179" w:type="dxa"/>
              </w:tcPr>
              <w:p w14:paraId="542B4FBB" w14:textId="6821790A" w:rsidR="00C477D3" w:rsidRPr="00E04B05" w:rsidRDefault="00C477D3" w:rsidP="00C477D3">
                <w:pPr>
                  <w:rPr>
                    <w:szCs w:val="28"/>
                  </w:rPr>
                </w:pPr>
                <w:r w:rsidRPr="00E04B05">
                  <w:rPr>
                    <w:rFonts w:ascii="Segoe UI Symbol" w:eastAsia="MS Gothic" w:hAnsi="Segoe UI Symbol" w:cs="Segoe UI Symbol"/>
                    <w:szCs w:val="28"/>
                  </w:rPr>
                  <w:t>☐</w:t>
                </w:r>
              </w:p>
            </w:tc>
          </w:sdtContent>
        </w:sdt>
        <w:sdt>
          <w:sdtPr>
            <w:rPr>
              <w:szCs w:val="28"/>
            </w:rPr>
            <w:id w:val="1545252088"/>
            <w14:checkbox>
              <w14:checked w14:val="0"/>
              <w14:checkedState w14:val="2612" w14:font="MS Gothic"/>
              <w14:uncheckedState w14:val="2610" w14:font="MS Gothic"/>
            </w14:checkbox>
          </w:sdtPr>
          <w:sdtEndPr/>
          <w:sdtContent>
            <w:tc>
              <w:tcPr>
                <w:tcW w:w="1335" w:type="dxa"/>
              </w:tcPr>
              <w:p w14:paraId="0F5C8196" w14:textId="7BC05B25" w:rsidR="00C477D3" w:rsidRPr="00E04B05" w:rsidRDefault="00C477D3" w:rsidP="00C477D3">
                <w:pPr>
                  <w:rPr>
                    <w:szCs w:val="28"/>
                  </w:rPr>
                </w:pPr>
                <w:r w:rsidRPr="006C649A">
                  <w:rPr>
                    <w:rFonts w:ascii="Segoe UI Symbol" w:eastAsia="MS Gothic" w:hAnsi="Segoe UI Symbol" w:cs="Segoe UI Symbol"/>
                    <w:szCs w:val="28"/>
                  </w:rPr>
                  <w:t>☐</w:t>
                </w:r>
              </w:p>
            </w:tc>
          </w:sdtContent>
        </w:sdt>
        <w:tc>
          <w:tcPr>
            <w:tcW w:w="1780" w:type="dxa"/>
          </w:tcPr>
          <w:p w14:paraId="1C9E9087" w14:textId="3558164E" w:rsidR="00C477D3" w:rsidRPr="00E04B05" w:rsidRDefault="00C477D3" w:rsidP="00C477D3">
            <w:pPr>
              <w:rPr>
                <w:szCs w:val="28"/>
              </w:rPr>
            </w:pPr>
          </w:p>
        </w:tc>
      </w:tr>
      <w:tr w:rsidR="00C477D3" w:rsidRPr="00E04B05" w14:paraId="6AFFB8F2" w14:textId="77777777" w:rsidTr="00F12280">
        <w:tc>
          <w:tcPr>
            <w:tcW w:w="3794" w:type="dxa"/>
          </w:tcPr>
          <w:p w14:paraId="542B8F9D" w14:textId="672D592F" w:rsidR="00C477D3" w:rsidRPr="00DE219A" w:rsidRDefault="00C477D3" w:rsidP="00C477D3">
            <w:pPr>
              <w:pStyle w:val="ListParagraph"/>
              <w:numPr>
                <w:ilvl w:val="0"/>
                <w:numId w:val="1"/>
              </w:numPr>
              <w:rPr>
                <w:szCs w:val="28"/>
              </w:rPr>
            </w:pPr>
            <w:r w:rsidRPr="00DE219A">
              <w:rPr>
                <w:rFonts w:eastAsia="Times New Roman"/>
                <w:szCs w:val="28"/>
              </w:rPr>
              <w:t>Are there automatic doors in the interior of the building?</w:t>
            </w:r>
          </w:p>
        </w:tc>
        <w:sdt>
          <w:sdtPr>
            <w:rPr>
              <w:szCs w:val="28"/>
            </w:rPr>
            <w:id w:val="-1763599121"/>
            <w14:checkbox>
              <w14:checked w14:val="0"/>
              <w14:checkedState w14:val="2612" w14:font="MS Gothic"/>
              <w14:uncheckedState w14:val="2610" w14:font="MS Gothic"/>
            </w14:checkbox>
          </w:sdtPr>
          <w:sdtEndPr/>
          <w:sdtContent>
            <w:tc>
              <w:tcPr>
                <w:tcW w:w="1357" w:type="dxa"/>
              </w:tcPr>
              <w:p w14:paraId="26316363" w14:textId="51C35722" w:rsidR="00C477D3" w:rsidRPr="00E04B05" w:rsidRDefault="00C477D3" w:rsidP="00C477D3">
                <w:pPr>
                  <w:rPr>
                    <w:szCs w:val="28"/>
                  </w:rPr>
                </w:pPr>
                <w:r w:rsidRPr="00E04B05">
                  <w:rPr>
                    <w:rFonts w:ascii="Segoe UI Symbol" w:eastAsia="MS Gothic" w:hAnsi="Segoe UI Symbol" w:cs="Segoe UI Symbol"/>
                    <w:szCs w:val="28"/>
                  </w:rPr>
                  <w:t>☐</w:t>
                </w:r>
              </w:p>
            </w:tc>
          </w:sdtContent>
        </w:sdt>
        <w:sdt>
          <w:sdtPr>
            <w:rPr>
              <w:szCs w:val="28"/>
            </w:rPr>
            <w:id w:val="-539590556"/>
            <w14:checkbox>
              <w14:checked w14:val="0"/>
              <w14:checkedState w14:val="2612" w14:font="MS Gothic"/>
              <w14:uncheckedState w14:val="2610" w14:font="MS Gothic"/>
            </w14:checkbox>
          </w:sdtPr>
          <w:sdtEndPr/>
          <w:sdtContent>
            <w:tc>
              <w:tcPr>
                <w:tcW w:w="1179" w:type="dxa"/>
              </w:tcPr>
              <w:p w14:paraId="4FBE8F47" w14:textId="4DF2A53E" w:rsidR="00C477D3" w:rsidRPr="00E04B05" w:rsidRDefault="00C477D3" w:rsidP="00C477D3">
                <w:pPr>
                  <w:rPr>
                    <w:szCs w:val="28"/>
                  </w:rPr>
                </w:pPr>
                <w:r w:rsidRPr="00E04B05">
                  <w:rPr>
                    <w:rFonts w:ascii="Segoe UI Symbol" w:eastAsia="MS Gothic" w:hAnsi="Segoe UI Symbol" w:cs="Segoe UI Symbol"/>
                    <w:szCs w:val="28"/>
                  </w:rPr>
                  <w:t>☐</w:t>
                </w:r>
              </w:p>
            </w:tc>
          </w:sdtContent>
        </w:sdt>
        <w:sdt>
          <w:sdtPr>
            <w:rPr>
              <w:szCs w:val="28"/>
            </w:rPr>
            <w:id w:val="988514963"/>
            <w14:checkbox>
              <w14:checked w14:val="0"/>
              <w14:checkedState w14:val="2612" w14:font="MS Gothic"/>
              <w14:uncheckedState w14:val="2610" w14:font="MS Gothic"/>
            </w14:checkbox>
          </w:sdtPr>
          <w:sdtEndPr/>
          <w:sdtContent>
            <w:tc>
              <w:tcPr>
                <w:tcW w:w="1335" w:type="dxa"/>
              </w:tcPr>
              <w:p w14:paraId="48634AD4" w14:textId="44B307F8" w:rsidR="00C477D3" w:rsidRPr="00E04B05" w:rsidRDefault="00C477D3" w:rsidP="00C477D3">
                <w:pPr>
                  <w:rPr>
                    <w:szCs w:val="28"/>
                  </w:rPr>
                </w:pPr>
                <w:r w:rsidRPr="006C649A">
                  <w:rPr>
                    <w:rFonts w:ascii="Segoe UI Symbol" w:eastAsia="MS Gothic" w:hAnsi="Segoe UI Symbol" w:cs="Segoe UI Symbol"/>
                    <w:szCs w:val="28"/>
                  </w:rPr>
                  <w:t>☐</w:t>
                </w:r>
              </w:p>
            </w:tc>
          </w:sdtContent>
        </w:sdt>
        <w:tc>
          <w:tcPr>
            <w:tcW w:w="1780" w:type="dxa"/>
          </w:tcPr>
          <w:p w14:paraId="5C8B671D" w14:textId="6AE40366" w:rsidR="00C477D3" w:rsidRPr="00E04B05" w:rsidRDefault="00C477D3" w:rsidP="00C477D3">
            <w:pPr>
              <w:rPr>
                <w:szCs w:val="28"/>
              </w:rPr>
            </w:pPr>
          </w:p>
        </w:tc>
      </w:tr>
      <w:tr w:rsidR="00C477D3" w:rsidRPr="00E04B05" w14:paraId="02B25EC0" w14:textId="77777777" w:rsidTr="00F12280">
        <w:tc>
          <w:tcPr>
            <w:tcW w:w="3794" w:type="dxa"/>
          </w:tcPr>
          <w:p w14:paraId="6F670DF4" w14:textId="70BA18F5" w:rsidR="00C477D3" w:rsidRPr="00DE219A" w:rsidRDefault="00C477D3" w:rsidP="00C477D3">
            <w:pPr>
              <w:pStyle w:val="ListParagraph"/>
              <w:numPr>
                <w:ilvl w:val="0"/>
                <w:numId w:val="1"/>
              </w:numPr>
              <w:rPr>
                <w:szCs w:val="28"/>
              </w:rPr>
            </w:pPr>
            <w:r w:rsidRPr="00DE219A">
              <w:rPr>
                <w:rFonts w:eastAsia="Times New Roman"/>
                <w:szCs w:val="28"/>
              </w:rPr>
              <w:t>Do doors have at least a 32-inch clear opening?</w:t>
            </w:r>
          </w:p>
        </w:tc>
        <w:sdt>
          <w:sdtPr>
            <w:rPr>
              <w:szCs w:val="28"/>
            </w:rPr>
            <w:id w:val="627358302"/>
            <w14:checkbox>
              <w14:checked w14:val="0"/>
              <w14:checkedState w14:val="2612" w14:font="MS Gothic"/>
              <w14:uncheckedState w14:val="2610" w14:font="MS Gothic"/>
            </w14:checkbox>
          </w:sdtPr>
          <w:sdtEndPr/>
          <w:sdtContent>
            <w:tc>
              <w:tcPr>
                <w:tcW w:w="1357" w:type="dxa"/>
              </w:tcPr>
              <w:p w14:paraId="5F8F3529" w14:textId="2E5C5C40" w:rsidR="00C477D3" w:rsidRPr="00E04B05" w:rsidRDefault="00C477D3" w:rsidP="00C477D3">
                <w:pPr>
                  <w:rPr>
                    <w:szCs w:val="28"/>
                  </w:rPr>
                </w:pPr>
                <w:r w:rsidRPr="00E04B05">
                  <w:rPr>
                    <w:rFonts w:ascii="Segoe UI Symbol" w:eastAsia="MS Gothic" w:hAnsi="Segoe UI Symbol" w:cs="Segoe UI Symbol"/>
                    <w:szCs w:val="28"/>
                  </w:rPr>
                  <w:t>☐</w:t>
                </w:r>
              </w:p>
            </w:tc>
          </w:sdtContent>
        </w:sdt>
        <w:sdt>
          <w:sdtPr>
            <w:rPr>
              <w:szCs w:val="28"/>
            </w:rPr>
            <w:id w:val="97841301"/>
            <w14:checkbox>
              <w14:checked w14:val="0"/>
              <w14:checkedState w14:val="2612" w14:font="MS Gothic"/>
              <w14:uncheckedState w14:val="2610" w14:font="MS Gothic"/>
            </w14:checkbox>
          </w:sdtPr>
          <w:sdtEndPr/>
          <w:sdtContent>
            <w:tc>
              <w:tcPr>
                <w:tcW w:w="1179" w:type="dxa"/>
              </w:tcPr>
              <w:p w14:paraId="13F758EA" w14:textId="284BD6CC" w:rsidR="00C477D3" w:rsidRPr="00E04B05" w:rsidRDefault="00C477D3" w:rsidP="00C477D3">
                <w:pPr>
                  <w:rPr>
                    <w:szCs w:val="28"/>
                  </w:rPr>
                </w:pPr>
                <w:r w:rsidRPr="00E04B05">
                  <w:rPr>
                    <w:rFonts w:ascii="Segoe UI Symbol" w:eastAsia="MS Gothic" w:hAnsi="Segoe UI Symbol" w:cs="Segoe UI Symbol"/>
                    <w:szCs w:val="28"/>
                  </w:rPr>
                  <w:t>☐</w:t>
                </w:r>
              </w:p>
            </w:tc>
          </w:sdtContent>
        </w:sdt>
        <w:sdt>
          <w:sdtPr>
            <w:rPr>
              <w:szCs w:val="28"/>
            </w:rPr>
            <w:id w:val="1183480634"/>
            <w14:checkbox>
              <w14:checked w14:val="0"/>
              <w14:checkedState w14:val="2612" w14:font="MS Gothic"/>
              <w14:uncheckedState w14:val="2610" w14:font="MS Gothic"/>
            </w14:checkbox>
          </w:sdtPr>
          <w:sdtEndPr/>
          <w:sdtContent>
            <w:tc>
              <w:tcPr>
                <w:tcW w:w="1335" w:type="dxa"/>
              </w:tcPr>
              <w:p w14:paraId="72826DD5" w14:textId="5EBB4E7E" w:rsidR="00C477D3" w:rsidRPr="00E04B05" w:rsidRDefault="00C477D3" w:rsidP="00C477D3">
                <w:pPr>
                  <w:rPr>
                    <w:szCs w:val="28"/>
                  </w:rPr>
                </w:pPr>
                <w:r w:rsidRPr="006C649A">
                  <w:rPr>
                    <w:rFonts w:ascii="Segoe UI Symbol" w:eastAsia="MS Gothic" w:hAnsi="Segoe UI Symbol" w:cs="Segoe UI Symbol"/>
                    <w:szCs w:val="28"/>
                  </w:rPr>
                  <w:t>☐</w:t>
                </w:r>
              </w:p>
            </w:tc>
          </w:sdtContent>
        </w:sdt>
        <w:tc>
          <w:tcPr>
            <w:tcW w:w="1780" w:type="dxa"/>
          </w:tcPr>
          <w:p w14:paraId="131AB585" w14:textId="243A7AB6" w:rsidR="00C477D3" w:rsidRPr="00E04B05" w:rsidRDefault="00C477D3" w:rsidP="00C477D3">
            <w:pPr>
              <w:rPr>
                <w:szCs w:val="28"/>
              </w:rPr>
            </w:pPr>
          </w:p>
        </w:tc>
      </w:tr>
      <w:tr w:rsidR="00C477D3" w:rsidRPr="00E04B05" w14:paraId="60B85A9F" w14:textId="77777777" w:rsidTr="00F12280">
        <w:tc>
          <w:tcPr>
            <w:tcW w:w="3794" w:type="dxa"/>
          </w:tcPr>
          <w:p w14:paraId="747458E6" w14:textId="1B796FB6" w:rsidR="00C477D3" w:rsidRPr="00DE219A" w:rsidRDefault="00C477D3" w:rsidP="00C477D3">
            <w:pPr>
              <w:pStyle w:val="ListParagraph"/>
              <w:numPr>
                <w:ilvl w:val="0"/>
                <w:numId w:val="1"/>
              </w:numPr>
              <w:rPr>
                <w:rFonts w:eastAsia="Times New Roman"/>
                <w:szCs w:val="28"/>
              </w:rPr>
            </w:pPr>
            <w:r w:rsidRPr="00DE219A">
              <w:rPr>
                <w:szCs w:val="28"/>
              </w:rPr>
              <w:t xml:space="preserve">Are door handles 48 inches high or less? </w:t>
            </w:r>
          </w:p>
        </w:tc>
        <w:sdt>
          <w:sdtPr>
            <w:rPr>
              <w:szCs w:val="28"/>
            </w:rPr>
            <w:id w:val="89827826"/>
            <w14:checkbox>
              <w14:checked w14:val="0"/>
              <w14:checkedState w14:val="2612" w14:font="MS Gothic"/>
              <w14:uncheckedState w14:val="2610" w14:font="MS Gothic"/>
            </w14:checkbox>
          </w:sdtPr>
          <w:sdtEndPr/>
          <w:sdtContent>
            <w:tc>
              <w:tcPr>
                <w:tcW w:w="1357" w:type="dxa"/>
              </w:tcPr>
              <w:p w14:paraId="2E83547C" w14:textId="1CBF6CD1" w:rsidR="00C477D3" w:rsidRPr="00E04B05" w:rsidRDefault="00C477D3" w:rsidP="00C477D3">
                <w:pPr>
                  <w:rPr>
                    <w:rFonts w:eastAsia="MS Gothic"/>
                    <w:szCs w:val="28"/>
                  </w:rPr>
                </w:pPr>
                <w:r w:rsidRPr="00E04B05">
                  <w:rPr>
                    <w:rFonts w:ascii="Segoe UI Symbol" w:eastAsia="MS Gothic" w:hAnsi="Segoe UI Symbol" w:cs="Segoe UI Symbol"/>
                    <w:szCs w:val="28"/>
                  </w:rPr>
                  <w:t>☐</w:t>
                </w:r>
              </w:p>
            </w:tc>
          </w:sdtContent>
        </w:sdt>
        <w:sdt>
          <w:sdtPr>
            <w:rPr>
              <w:szCs w:val="28"/>
            </w:rPr>
            <w:id w:val="-1783566170"/>
            <w14:checkbox>
              <w14:checked w14:val="0"/>
              <w14:checkedState w14:val="2612" w14:font="MS Gothic"/>
              <w14:uncheckedState w14:val="2610" w14:font="MS Gothic"/>
            </w14:checkbox>
          </w:sdtPr>
          <w:sdtEndPr/>
          <w:sdtContent>
            <w:tc>
              <w:tcPr>
                <w:tcW w:w="1179" w:type="dxa"/>
              </w:tcPr>
              <w:p w14:paraId="7F4CE64B" w14:textId="76BE3D47" w:rsidR="00C477D3" w:rsidRPr="00E04B05" w:rsidRDefault="00C477D3" w:rsidP="00C477D3">
                <w:pPr>
                  <w:rPr>
                    <w:rFonts w:eastAsia="MS Gothic"/>
                    <w:szCs w:val="28"/>
                  </w:rPr>
                </w:pPr>
                <w:r w:rsidRPr="00E04B05">
                  <w:rPr>
                    <w:rFonts w:ascii="Segoe UI Symbol" w:eastAsia="MS Gothic" w:hAnsi="Segoe UI Symbol" w:cs="Segoe UI Symbol"/>
                    <w:szCs w:val="28"/>
                  </w:rPr>
                  <w:t>☐</w:t>
                </w:r>
              </w:p>
            </w:tc>
          </w:sdtContent>
        </w:sdt>
        <w:sdt>
          <w:sdtPr>
            <w:rPr>
              <w:szCs w:val="28"/>
            </w:rPr>
            <w:id w:val="-1943224397"/>
            <w14:checkbox>
              <w14:checked w14:val="0"/>
              <w14:checkedState w14:val="2612" w14:font="MS Gothic"/>
              <w14:uncheckedState w14:val="2610" w14:font="MS Gothic"/>
            </w14:checkbox>
          </w:sdtPr>
          <w:sdtEndPr/>
          <w:sdtContent>
            <w:tc>
              <w:tcPr>
                <w:tcW w:w="1335" w:type="dxa"/>
              </w:tcPr>
              <w:p w14:paraId="5C9BC80B" w14:textId="4D035D48" w:rsidR="00C477D3" w:rsidRPr="00E04B05" w:rsidRDefault="00C477D3" w:rsidP="00C477D3">
                <w:pPr>
                  <w:rPr>
                    <w:szCs w:val="28"/>
                  </w:rPr>
                </w:pPr>
                <w:r w:rsidRPr="006C649A">
                  <w:rPr>
                    <w:rFonts w:ascii="Segoe UI Symbol" w:eastAsia="MS Gothic" w:hAnsi="Segoe UI Symbol" w:cs="Segoe UI Symbol"/>
                    <w:szCs w:val="28"/>
                  </w:rPr>
                  <w:t>☐</w:t>
                </w:r>
              </w:p>
            </w:tc>
          </w:sdtContent>
        </w:sdt>
        <w:tc>
          <w:tcPr>
            <w:tcW w:w="1780" w:type="dxa"/>
          </w:tcPr>
          <w:p w14:paraId="442BD5DD" w14:textId="4AA9512B" w:rsidR="00C477D3" w:rsidRPr="00E04B05" w:rsidRDefault="00C477D3" w:rsidP="00C477D3">
            <w:pPr>
              <w:rPr>
                <w:szCs w:val="28"/>
              </w:rPr>
            </w:pPr>
          </w:p>
        </w:tc>
      </w:tr>
      <w:tr w:rsidR="00C477D3" w:rsidRPr="00E04B05" w14:paraId="00E429B1" w14:textId="77777777" w:rsidTr="00F12280">
        <w:tc>
          <w:tcPr>
            <w:tcW w:w="3794" w:type="dxa"/>
          </w:tcPr>
          <w:p w14:paraId="02227F9A" w14:textId="6604D0C3" w:rsidR="00C477D3" w:rsidRPr="00DE219A" w:rsidRDefault="00C477D3" w:rsidP="00C477D3">
            <w:pPr>
              <w:pStyle w:val="ListParagraph"/>
              <w:numPr>
                <w:ilvl w:val="0"/>
                <w:numId w:val="1"/>
              </w:numPr>
              <w:rPr>
                <w:szCs w:val="28"/>
              </w:rPr>
            </w:pPr>
            <w:r w:rsidRPr="00DE219A">
              <w:rPr>
                <w:szCs w:val="28"/>
              </w:rPr>
              <w:t xml:space="preserve">Are door handles operable with a closed fist? </w:t>
            </w:r>
            <w:r>
              <w:rPr>
                <w:szCs w:val="28"/>
              </w:rPr>
              <w:t>(Try to open</w:t>
            </w:r>
            <w:r w:rsidRPr="00DE219A">
              <w:rPr>
                <w:szCs w:val="28"/>
              </w:rPr>
              <w:t xml:space="preserve"> the door using only one hand, held in a fist.</w:t>
            </w:r>
            <w:r>
              <w:rPr>
                <w:szCs w:val="28"/>
              </w:rPr>
              <w:t>)</w:t>
            </w:r>
          </w:p>
        </w:tc>
        <w:sdt>
          <w:sdtPr>
            <w:rPr>
              <w:szCs w:val="28"/>
            </w:rPr>
            <w:id w:val="1427313060"/>
            <w14:checkbox>
              <w14:checked w14:val="0"/>
              <w14:checkedState w14:val="2612" w14:font="MS Gothic"/>
              <w14:uncheckedState w14:val="2610" w14:font="MS Gothic"/>
            </w14:checkbox>
          </w:sdtPr>
          <w:sdtEndPr/>
          <w:sdtContent>
            <w:tc>
              <w:tcPr>
                <w:tcW w:w="1357" w:type="dxa"/>
              </w:tcPr>
              <w:p w14:paraId="0085FA63" w14:textId="08661D2B" w:rsidR="00C477D3" w:rsidRPr="00E04B05" w:rsidRDefault="00C477D3" w:rsidP="00C477D3">
                <w:pPr>
                  <w:rPr>
                    <w:rFonts w:eastAsia="MS Gothic"/>
                    <w:szCs w:val="28"/>
                  </w:rPr>
                </w:pPr>
                <w:r w:rsidRPr="00E04B05">
                  <w:rPr>
                    <w:rFonts w:ascii="Segoe UI Symbol" w:eastAsia="MS Gothic" w:hAnsi="Segoe UI Symbol" w:cs="Segoe UI Symbol"/>
                    <w:szCs w:val="28"/>
                  </w:rPr>
                  <w:t>☐</w:t>
                </w:r>
              </w:p>
            </w:tc>
          </w:sdtContent>
        </w:sdt>
        <w:sdt>
          <w:sdtPr>
            <w:rPr>
              <w:szCs w:val="28"/>
            </w:rPr>
            <w:id w:val="821003642"/>
            <w14:checkbox>
              <w14:checked w14:val="0"/>
              <w14:checkedState w14:val="2612" w14:font="MS Gothic"/>
              <w14:uncheckedState w14:val="2610" w14:font="MS Gothic"/>
            </w14:checkbox>
          </w:sdtPr>
          <w:sdtEndPr/>
          <w:sdtContent>
            <w:tc>
              <w:tcPr>
                <w:tcW w:w="1179" w:type="dxa"/>
              </w:tcPr>
              <w:p w14:paraId="2EE3475D" w14:textId="5079A0C2" w:rsidR="00C477D3" w:rsidRPr="00E04B05" w:rsidRDefault="00C477D3" w:rsidP="00C477D3">
                <w:pPr>
                  <w:rPr>
                    <w:rFonts w:eastAsia="MS Gothic"/>
                    <w:szCs w:val="28"/>
                  </w:rPr>
                </w:pPr>
                <w:r w:rsidRPr="00E04B05">
                  <w:rPr>
                    <w:rFonts w:ascii="Segoe UI Symbol" w:eastAsia="MS Gothic" w:hAnsi="Segoe UI Symbol" w:cs="Segoe UI Symbol"/>
                    <w:szCs w:val="28"/>
                  </w:rPr>
                  <w:t>☐</w:t>
                </w:r>
              </w:p>
            </w:tc>
          </w:sdtContent>
        </w:sdt>
        <w:sdt>
          <w:sdtPr>
            <w:rPr>
              <w:szCs w:val="28"/>
            </w:rPr>
            <w:id w:val="708615224"/>
            <w14:checkbox>
              <w14:checked w14:val="0"/>
              <w14:checkedState w14:val="2612" w14:font="MS Gothic"/>
              <w14:uncheckedState w14:val="2610" w14:font="MS Gothic"/>
            </w14:checkbox>
          </w:sdtPr>
          <w:sdtEndPr/>
          <w:sdtContent>
            <w:tc>
              <w:tcPr>
                <w:tcW w:w="1335" w:type="dxa"/>
              </w:tcPr>
              <w:p w14:paraId="0A8788C9" w14:textId="3BC1A089" w:rsidR="00C477D3" w:rsidRPr="00E04B05" w:rsidRDefault="00C477D3" w:rsidP="00C477D3">
                <w:pPr>
                  <w:rPr>
                    <w:szCs w:val="28"/>
                  </w:rPr>
                </w:pPr>
                <w:r w:rsidRPr="006C649A">
                  <w:rPr>
                    <w:rFonts w:ascii="Segoe UI Symbol" w:eastAsia="MS Gothic" w:hAnsi="Segoe UI Symbol" w:cs="Segoe UI Symbol"/>
                    <w:szCs w:val="28"/>
                  </w:rPr>
                  <w:t>☐</w:t>
                </w:r>
              </w:p>
            </w:tc>
          </w:sdtContent>
        </w:sdt>
        <w:tc>
          <w:tcPr>
            <w:tcW w:w="1780" w:type="dxa"/>
          </w:tcPr>
          <w:p w14:paraId="60358961" w14:textId="5F563DA3" w:rsidR="00C477D3" w:rsidRPr="00E04B05" w:rsidRDefault="00C477D3" w:rsidP="00C477D3">
            <w:pPr>
              <w:rPr>
                <w:szCs w:val="28"/>
              </w:rPr>
            </w:pPr>
          </w:p>
        </w:tc>
      </w:tr>
      <w:tr w:rsidR="00C477D3" w:rsidRPr="00E04B05" w14:paraId="68E60242" w14:textId="77777777" w:rsidTr="00F12280">
        <w:tc>
          <w:tcPr>
            <w:tcW w:w="3794" w:type="dxa"/>
          </w:tcPr>
          <w:p w14:paraId="10BFF8CE" w14:textId="5AF18AFF" w:rsidR="00C477D3" w:rsidRPr="00DE219A" w:rsidRDefault="00C477D3" w:rsidP="00771E20">
            <w:pPr>
              <w:pStyle w:val="ListParagraph"/>
              <w:numPr>
                <w:ilvl w:val="0"/>
                <w:numId w:val="1"/>
              </w:numPr>
              <w:rPr>
                <w:szCs w:val="28"/>
              </w:rPr>
            </w:pPr>
            <w:r w:rsidRPr="00DE219A">
              <w:rPr>
                <w:szCs w:val="28"/>
              </w:rPr>
              <w:t>Are all threshold edges 1/4-inch high or less, or if beveled edge, no more than 3/4-inch high?</w:t>
            </w:r>
          </w:p>
        </w:tc>
        <w:sdt>
          <w:sdtPr>
            <w:rPr>
              <w:szCs w:val="28"/>
            </w:rPr>
            <w:id w:val="-51932850"/>
            <w14:checkbox>
              <w14:checked w14:val="0"/>
              <w14:checkedState w14:val="2612" w14:font="MS Gothic"/>
              <w14:uncheckedState w14:val="2610" w14:font="MS Gothic"/>
            </w14:checkbox>
          </w:sdtPr>
          <w:sdtEndPr/>
          <w:sdtContent>
            <w:tc>
              <w:tcPr>
                <w:tcW w:w="1357" w:type="dxa"/>
              </w:tcPr>
              <w:p w14:paraId="2FB8BD32" w14:textId="7F6E3D7D" w:rsidR="00C477D3" w:rsidRPr="00E04B05" w:rsidRDefault="00C477D3" w:rsidP="00771E20">
                <w:pPr>
                  <w:rPr>
                    <w:rFonts w:eastAsia="MS Gothic"/>
                    <w:szCs w:val="28"/>
                  </w:rPr>
                </w:pPr>
                <w:r w:rsidRPr="00E04B05">
                  <w:rPr>
                    <w:rFonts w:ascii="Segoe UI Symbol" w:eastAsia="MS Gothic" w:hAnsi="Segoe UI Symbol" w:cs="Segoe UI Symbol"/>
                    <w:szCs w:val="28"/>
                  </w:rPr>
                  <w:t>☐</w:t>
                </w:r>
              </w:p>
            </w:tc>
          </w:sdtContent>
        </w:sdt>
        <w:sdt>
          <w:sdtPr>
            <w:rPr>
              <w:szCs w:val="28"/>
            </w:rPr>
            <w:id w:val="523605187"/>
            <w14:checkbox>
              <w14:checked w14:val="0"/>
              <w14:checkedState w14:val="2612" w14:font="MS Gothic"/>
              <w14:uncheckedState w14:val="2610" w14:font="MS Gothic"/>
            </w14:checkbox>
          </w:sdtPr>
          <w:sdtEndPr/>
          <w:sdtContent>
            <w:tc>
              <w:tcPr>
                <w:tcW w:w="1179" w:type="dxa"/>
              </w:tcPr>
              <w:p w14:paraId="5D3EF025" w14:textId="4339D0FB" w:rsidR="00C477D3" w:rsidRPr="00E04B05" w:rsidRDefault="00C477D3" w:rsidP="00771E20">
                <w:pPr>
                  <w:rPr>
                    <w:rFonts w:eastAsia="MS Gothic"/>
                    <w:szCs w:val="28"/>
                  </w:rPr>
                </w:pPr>
                <w:r w:rsidRPr="00E04B05">
                  <w:rPr>
                    <w:rFonts w:ascii="Segoe UI Symbol" w:eastAsia="MS Gothic" w:hAnsi="Segoe UI Symbol" w:cs="Segoe UI Symbol"/>
                    <w:szCs w:val="28"/>
                  </w:rPr>
                  <w:t>☐</w:t>
                </w:r>
              </w:p>
            </w:tc>
          </w:sdtContent>
        </w:sdt>
        <w:sdt>
          <w:sdtPr>
            <w:rPr>
              <w:szCs w:val="28"/>
            </w:rPr>
            <w:id w:val="1505471608"/>
            <w14:checkbox>
              <w14:checked w14:val="0"/>
              <w14:checkedState w14:val="2612" w14:font="MS Gothic"/>
              <w14:uncheckedState w14:val="2610" w14:font="MS Gothic"/>
            </w14:checkbox>
          </w:sdtPr>
          <w:sdtContent>
            <w:tc>
              <w:tcPr>
                <w:tcW w:w="1335" w:type="dxa"/>
              </w:tcPr>
              <w:p w14:paraId="1F1C5DCA" w14:textId="6D3B65F4" w:rsidR="00C477D3" w:rsidRPr="00E04B05" w:rsidRDefault="00B73E78" w:rsidP="00771E20">
                <w:pPr>
                  <w:rPr>
                    <w:szCs w:val="28"/>
                  </w:rPr>
                </w:pPr>
                <w:r w:rsidRPr="006C649A">
                  <w:rPr>
                    <w:rFonts w:ascii="Segoe UI Symbol" w:eastAsia="MS Gothic" w:hAnsi="Segoe UI Symbol" w:cs="Segoe UI Symbol"/>
                    <w:szCs w:val="28"/>
                  </w:rPr>
                  <w:t>☐</w:t>
                </w:r>
              </w:p>
            </w:tc>
          </w:sdtContent>
        </w:sdt>
        <w:tc>
          <w:tcPr>
            <w:tcW w:w="1780" w:type="dxa"/>
          </w:tcPr>
          <w:p w14:paraId="528F9222" w14:textId="0C973015" w:rsidR="00C477D3" w:rsidRPr="00E04B05" w:rsidRDefault="00C477D3" w:rsidP="00771E20">
            <w:pPr>
              <w:rPr>
                <w:szCs w:val="28"/>
              </w:rPr>
            </w:pPr>
          </w:p>
        </w:tc>
      </w:tr>
      <w:tr w:rsidR="00C477D3" w:rsidRPr="00E04B05" w14:paraId="50D23E62" w14:textId="77777777" w:rsidTr="00F12280">
        <w:tc>
          <w:tcPr>
            <w:tcW w:w="9445" w:type="dxa"/>
            <w:gridSpan w:val="5"/>
            <w:shd w:val="clear" w:color="auto" w:fill="D5DCE4" w:themeFill="text2" w:themeFillTint="33"/>
          </w:tcPr>
          <w:p w14:paraId="25308104" w14:textId="2C016CFA" w:rsidR="00C477D3" w:rsidRPr="00E04B05" w:rsidRDefault="00C477D3" w:rsidP="00C477D3">
            <w:pPr>
              <w:pStyle w:val="Heading2"/>
              <w:outlineLvl w:val="1"/>
            </w:pPr>
            <w:r>
              <w:lastRenderedPageBreak/>
              <w:t>Notes:</w:t>
            </w:r>
          </w:p>
        </w:tc>
      </w:tr>
      <w:tr w:rsidR="00C477D3" w:rsidRPr="00E04B05" w14:paraId="7A21C823" w14:textId="77777777" w:rsidTr="00F12280">
        <w:tc>
          <w:tcPr>
            <w:tcW w:w="9445" w:type="dxa"/>
            <w:gridSpan w:val="5"/>
          </w:tcPr>
          <w:p w14:paraId="7277D48B" w14:textId="106D4BB7" w:rsidR="00C477D3" w:rsidRPr="00E04B05" w:rsidRDefault="00C477D3" w:rsidP="00771E20">
            <w:pPr>
              <w:rPr>
                <w:szCs w:val="28"/>
              </w:rPr>
            </w:pPr>
            <w:r>
              <w:rPr>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3046674" w14:textId="77777777" w:rsidR="00F12280" w:rsidRDefault="00F12280" w:rsidP="00811507">
      <w:pPr>
        <w:rPr>
          <w:rStyle w:val="Heading2Char"/>
        </w:rPr>
      </w:pPr>
    </w:p>
    <w:p w14:paraId="172B936F" w14:textId="6E795418" w:rsidR="00123771" w:rsidRDefault="00AA5CD8" w:rsidP="00811507">
      <w:r w:rsidRPr="00811507">
        <w:rPr>
          <w:rStyle w:val="Heading2Char"/>
        </w:rPr>
        <w:t>Some things to consider:</w:t>
      </w:r>
      <w:r w:rsidR="00E5554E" w:rsidRPr="00E04B05">
        <w:t xml:space="preserve"> </w:t>
      </w:r>
      <w:r w:rsidR="002B134A">
        <w:t xml:space="preserve">How disabled do you have to be to be considered disabled? Have you ever heard this question? </w:t>
      </w:r>
      <w:r w:rsidR="002B134A" w:rsidRPr="002B134A">
        <w:t xml:space="preserve">Read </w:t>
      </w:r>
      <w:hyperlink r:id="rId9" w:history="1">
        <w:r w:rsidR="002B134A" w:rsidRPr="002B134A">
          <w:rPr>
            <w:rStyle w:val="Hyperlink"/>
            <w:i/>
            <w:iCs/>
          </w:rPr>
          <w:t>Disabilities are not binary. Why do we treat them that way?</w:t>
        </w:r>
      </w:hyperlink>
      <w:r w:rsidR="002B134A">
        <w:rPr>
          <w:i/>
          <w:iCs/>
        </w:rPr>
        <w:t xml:space="preserve"> </w:t>
      </w:r>
      <w:r w:rsidR="004B2B25">
        <w:rPr>
          <w:iCs/>
        </w:rPr>
        <w:t xml:space="preserve">In this article, the other says, </w:t>
      </w:r>
      <w:r w:rsidR="004B2B25" w:rsidRPr="004B2B25">
        <w:rPr>
          <w:iCs/>
          <w:color w:val="000000" w:themeColor="text1"/>
        </w:rPr>
        <w:t>“</w:t>
      </w:r>
      <w:r w:rsidR="004B2B25" w:rsidRPr="004B2B25">
        <w:rPr>
          <w:color w:val="000000" w:themeColor="text1"/>
        </w:rPr>
        <w:t>From my personal experience, people are almost always more helpful when they “get” it, which is generally when the barriers are visible.”</w:t>
      </w:r>
      <w:r w:rsidR="004B2B25">
        <w:rPr>
          <w:color w:val="000000" w:themeColor="text1"/>
        </w:rPr>
        <w:t xml:space="preserve"> What about when barriers are not visible? This article, </w:t>
      </w:r>
      <w:hyperlink r:id="rId10" w:history="1">
        <w:r w:rsidR="004B2B25" w:rsidRPr="004B2B25">
          <w:rPr>
            <w:rStyle w:val="Hyperlink"/>
            <w:i/>
            <w:iCs/>
          </w:rPr>
          <w:t>What Happens When You’re Disabled but Nobody Can Tell</w:t>
        </w:r>
      </w:hyperlink>
      <w:r w:rsidR="004B2B25">
        <w:rPr>
          <w:i/>
          <w:iCs/>
        </w:rPr>
        <w:t>,</w:t>
      </w:r>
      <w:r w:rsidR="004B2B25">
        <w:t xml:space="preserve"> discusses disabilities that are not visible and how people can help accommodate them.</w:t>
      </w:r>
    </w:p>
    <w:p w14:paraId="3F9C0F22" w14:textId="77777777" w:rsidR="004B2B25" w:rsidRPr="00EC030C" w:rsidRDefault="004B2B25" w:rsidP="00811507">
      <w:pPr>
        <w:rPr>
          <w:color w:val="0D0D0D" w:themeColor="text1" w:themeTint="F2"/>
        </w:rPr>
      </w:pPr>
    </w:p>
    <w:p w14:paraId="5B25DF83" w14:textId="340302C2" w:rsidR="00123771" w:rsidRDefault="00123771" w:rsidP="00811507">
      <w:pPr>
        <w:pStyle w:val="Heading2"/>
      </w:pPr>
      <w:r>
        <w:t>Additional Resources:</w:t>
      </w:r>
    </w:p>
    <w:p w14:paraId="539BCDB4" w14:textId="4E0C1274" w:rsidR="00B72C85" w:rsidRDefault="00123771" w:rsidP="00811507">
      <w:r>
        <w:t xml:space="preserve">Beyond Accessibility to Universal Design </w:t>
      </w:r>
      <w:hyperlink r:id="rId11" w:history="1">
        <w:r w:rsidRPr="007A459F">
          <w:rPr>
            <w:rStyle w:val="Hyperlink"/>
            <w:szCs w:val="28"/>
          </w:rPr>
          <w:t>https://www.wbdg.org/design-objectives/accessible/beyond-accessibility-universal-design</w:t>
        </w:r>
      </w:hyperlink>
      <w:r>
        <w:t xml:space="preserve"> </w:t>
      </w:r>
    </w:p>
    <w:p w14:paraId="402CDC4F" w14:textId="77777777" w:rsidR="00811507" w:rsidRDefault="00811507" w:rsidP="00811507"/>
    <w:p w14:paraId="3C445FCC" w14:textId="4C84A43B" w:rsidR="002A774D" w:rsidRPr="00686421" w:rsidRDefault="00B72C85" w:rsidP="00811507">
      <w:r w:rsidRPr="002A774D">
        <w:t>17 Everyday Tasks, and What They Really Feel Like for Someone with Arthritis</w:t>
      </w:r>
      <w:r w:rsidR="002A774D">
        <w:t xml:space="preserve"> </w:t>
      </w:r>
      <w:hyperlink r:id="rId12" w:history="1">
        <w:r w:rsidR="002A774D" w:rsidRPr="007A459F">
          <w:rPr>
            <w:rStyle w:val="Hyperlink"/>
            <w:szCs w:val="28"/>
          </w:rPr>
          <w:t>https://creakyjoints.org/living-with-arthritis/everyday-tasks-challenges-with-arthritis/</w:t>
        </w:r>
      </w:hyperlink>
      <w:r>
        <w:t xml:space="preserve"> </w:t>
      </w:r>
    </w:p>
    <w:p w14:paraId="61F73093" w14:textId="630F6924" w:rsidR="002A774D" w:rsidRDefault="002A774D" w:rsidP="00811507"/>
    <w:p w14:paraId="55A57776" w14:textId="77777777" w:rsidR="002A774D" w:rsidRPr="00686421" w:rsidRDefault="007679C0" w:rsidP="00811507">
      <w:hyperlink r:id="rId13" w:history="1">
        <w:r w:rsidR="002A774D" w:rsidRPr="00686421">
          <w:rPr>
            <w:rStyle w:val="Hyperlink"/>
            <w:color w:val="auto"/>
            <w:szCs w:val="28"/>
            <w:u w:val="none"/>
          </w:rPr>
          <w:t>Accessibility for the Disabled - A Design Manual for a Barrier Free Environment</w:t>
        </w:r>
      </w:hyperlink>
      <w:r w:rsidR="002A774D" w:rsidRPr="00686421">
        <w:t xml:space="preserve">  </w:t>
      </w:r>
      <w:hyperlink r:id="rId14" w:history="1">
        <w:r w:rsidR="002A774D" w:rsidRPr="00686421">
          <w:rPr>
            <w:rStyle w:val="Hyperlink"/>
            <w:szCs w:val="28"/>
          </w:rPr>
          <w:t>https://www.un.org/esa/socdev/enable/designm/intro.htm</w:t>
        </w:r>
      </w:hyperlink>
      <w:r w:rsidR="002A774D" w:rsidRPr="00686421">
        <w:t xml:space="preserve"> </w:t>
      </w:r>
    </w:p>
    <w:p w14:paraId="2E2F08B0" w14:textId="77777777" w:rsidR="002A774D" w:rsidRPr="00686421" w:rsidRDefault="002A774D" w:rsidP="00811507"/>
    <w:p w14:paraId="61417FF0" w14:textId="5B282D75" w:rsidR="002A774D" w:rsidRDefault="002A774D" w:rsidP="00811507">
      <w:pPr>
        <w:rPr>
          <w:rStyle w:val="Hyperlink"/>
          <w:szCs w:val="28"/>
        </w:rPr>
      </w:pPr>
      <w:r w:rsidRPr="00686421">
        <w:t xml:space="preserve">Ensuring Access For People With Disabilities  </w:t>
      </w:r>
      <w:hyperlink r:id="rId15" w:history="1">
        <w:r w:rsidR="00DF6987" w:rsidRPr="00686421">
          <w:rPr>
            <w:rStyle w:val="Hyperlink"/>
            <w:szCs w:val="28"/>
          </w:rPr>
          <w:t>https://ctb.ku.edu/en/table-of-contents/implement/physical-social-environment/housing-accessibility-disabilities/main</w:t>
        </w:r>
      </w:hyperlink>
    </w:p>
    <w:p w14:paraId="2F64B6EC" w14:textId="77777777" w:rsidR="00C7692D" w:rsidRDefault="00C7692D" w:rsidP="00811507">
      <w:pPr>
        <w:rPr>
          <w:rStyle w:val="Hyperlink"/>
          <w:szCs w:val="28"/>
        </w:rPr>
      </w:pPr>
    </w:p>
    <w:p w14:paraId="0CF758E5" w14:textId="77777777" w:rsidR="00686421" w:rsidRPr="00686421" w:rsidRDefault="00686421" w:rsidP="00F12280">
      <w:pPr>
        <w:shd w:val="clear" w:color="auto" w:fill="FFF2CC" w:themeFill="accent4" w:themeFillTint="33"/>
        <w:spacing w:after="0" w:line="240" w:lineRule="auto"/>
      </w:pPr>
      <w:r w:rsidRPr="00686421">
        <w:lastRenderedPageBreak/>
        <w:t xml:space="preserve">An example statement from </w:t>
      </w:r>
      <w:hyperlink r:id="rId16" w:history="1">
        <w:r w:rsidRPr="00686421">
          <w:rPr>
            <w:rStyle w:val="Hyperlink"/>
            <w:b/>
            <w:bCs/>
            <w:szCs w:val="28"/>
          </w:rPr>
          <w:t>Autistic Hoya’s</w:t>
        </w:r>
      </w:hyperlink>
      <w:r w:rsidRPr="00686421">
        <w:t xml:space="preserve"> Abled Privilege Checklist: </w:t>
      </w:r>
    </w:p>
    <w:p w14:paraId="4332F365" w14:textId="169D03DB" w:rsidR="00686421" w:rsidRPr="00686421" w:rsidRDefault="00686421" w:rsidP="00F12280">
      <w:pPr>
        <w:shd w:val="clear" w:color="auto" w:fill="FFF2CC" w:themeFill="accent4" w:themeFillTint="33"/>
        <w:spacing w:after="0" w:line="240" w:lineRule="auto"/>
      </w:pPr>
      <w:r w:rsidRPr="00686421">
        <w:t>‘I will never be trapped and prevented from going to a mandatory appointment by a set of stairs (or even a single step), a malfunctioning lift, or an out-of-service elevator.’</w:t>
      </w:r>
    </w:p>
    <w:p w14:paraId="266B6599" w14:textId="214B243D" w:rsidR="00EE4F76" w:rsidRDefault="00686421" w:rsidP="00F12280">
      <w:pPr>
        <w:shd w:val="clear" w:color="auto" w:fill="FFF2CC" w:themeFill="accent4" w:themeFillTint="33"/>
        <w:spacing w:after="0" w:line="240" w:lineRule="auto"/>
        <w:rPr>
          <w:szCs w:val="28"/>
        </w:rPr>
      </w:pPr>
      <w:r w:rsidRPr="00686421">
        <w:rPr>
          <w:szCs w:val="28"/>
        </w:rPr>
        <w:t>Does this statement seem reasonable to you? Who would it not apply to and why?</w:t>
      </w:r>
    </w:p>
    <w:p w14:paraId="5AB9FAFF" w14:textId="0E8C01C1" w:rsidR="00EC030C" w:rsidRDefault="00EC030C" w:rsidP="00EC030C">
      <w:pPr>
        <w:tabs>
          <w:tab w:val="left" w:pos="6323"/>
        </w:tabs>
        <w:rPr>
          <w:szCs w:val="28"/>
        </w:rPr>
      </w:pPr>
      <w:r>
        <w:rPr>
          <w:szCs w:val="28"/>
        </w:rPr>
        <w:tab/>
      </w:r>
    </w:p>
    <w:p w14:paraId="2C2C0415" w14:textId="001267E1" w:rsidR="00EC030C" w:rsidRPr="00EC030C" w:rsidRDefault="00EC030C" w:rsidP="00EC030C">
      <w:pPr>
        <w:jc w:val="center"/>
        <w:rPr>
          <w:shd w:val="clear" w:color="auto" w:fill="FFFFFF"/>
        </w:rPr>
      </w:pPr>
      <w:r>
        <w:rPr>
          <w:shd w:val="clear" w:color="auto" w:fill="FFFFFF"/>
        </w:rPr>
        <w:t xml:space="preserve">We welcome your feedback and additions to this form: </w:t>
      </w:r>
      <w:hyperlink r:id="rId17" w:history="1">
        <w:r w:rsidRPr="006F0415">
          <w:rPr>
            <w:rStyle w:val="Hyperlink"/>
            <w:shd w:val="clear" w:color="auto" w:fill="FFFFFF"/>
          </w:rPr>
          <w:t>aim@uua.org</w:t>
        </w:r>
      </w:hyperlink>
    </w:p>
    <w:sectPr w:rsidR="00EC030C" w:rsidRPr="00EC030C" w:rsidSect="00C469C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54D8" w14:textId="77777777" w:rsidR="007679C0" w:rsidRDefault="007679C0" w:rsidP="002C47A5">
      <w:pPr>
        <w:spacing w:after="0" w:line="240" w:lineRule="auto"/>
      </w:pPr>
      <w:r>
        <w:separator/>
      </w:r>
    </w:p>
  </w:endnote>
  <w:endnote w:type="continuationSeparator" w:id="0">
    <w:p w14:paraId="3C9D0940" w14:textId="77777777" w:rsidR="007679C0" w:rsidRDefault="007679C0" w:rsidP="002C4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80AC" w14:textId="77777777" w:rsidR="00627C1D" w:rsidRDefault="00627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4052" w14:textId="64991789" w:rsidR="002C47A5" w:rsidRPr="002C47A5" w:rsidRDefault="000D748C">
    <w:pPr>
      <w:tabs>
        <w:tab w:val="center" w:pos="4550"/>
        <w:tab w:val="left" w:pos="5818"/>
      </w:tabs>
      <w:ind w:right="260"/>
      <w:jc w:val="right"/>
      <w:rPr>
        <w:color w:val="0D0D0D" w:themeColor="text1" w:themeTint="F2"/>
      </w:rPr>
    </w:pPr>
    <w:r>
      <w:rPr>
        <w:color w:val="0D0D0D" w:themeColor="text1" w:themeTint="F2"/>
      </w:rPr>
      <w:t xml:space="preserve">EqUUalAccess.org, </w:t>
    </w:r>
    <w:r w:rsidR="00627C1D">
      <w:rPr>
        <w:color w:val="0D0D0D" w:themeColor="text1" w:themeTint="F2"/>
      </w:rPr>
      <w:t xml:space="preserve">Reviewed </w:t>
    </w:r>
    <w:r w:rsidR="002E0A2E">
      <w:rPr>
        <w:color w:val="0D0D0D" w:themeColor="text1" w:themeTint="F2"/>
      </w:rPr>
      <w:t>April</w:t>
    </w:r>
    <w:r w:rsidR="00CD6608">
      <w:rPr>
        <w:color w:val="0D0D0D" w:themeColor="text1" w:themeTint="F2"/>
      </w:rPr>
      <w:t xml:space="preserve"> 2022 </w:t>
    </w:r>
    <w:r w:rsidR="002C47A5" w:rsidRPr="002C47A5">
      <w:rPr>
        <w:color w:val="0D0D0D" w:themeColor="text1" w:themeTint="F2"/>
      </w:rPr>
      <w:t>Interior Movement</w:t>
    </w:r>
    <w:r w:rsidR="00F56EDA">
      <w:rPr>
        <w:color w:val="0D0D0D" w:themeColor="text1" w:themeTint="F2"/>
      </w:rPr>
      <w:t xml:space="preserve"> </w:t>
    </w:r>
    <w:r w:rsidR="002C47A5" w:rsidRPr="002C47A5">
      <w:rPr>
        <w:color w:val="0D0D0D" w:themeColor="text1" w:themeTint="F2"/>
      </w:rPr>
      <w:t xml:space="preserve"> </w:t>
    </w:r>
    <w:r w:rsidR="002C47A5" w:rsidRPr="002C47A5">
      <w:rPr>
        <w:color w:val="0D0D0D" w:themeColor="text1" w:themeTint="F2"/>
        <w:spacing w:val="60"/>
      </w:rPr>
      <w:t>Page</w:t>
    </w:r>
    <w:r w:rsidR="002C47A5" w:rsidRPr="002C47A5">
      <w:rPr>
        <w:color w:val="0D0D0D" w:themeColor="text1" w:themeTint="F2"/>
      </w:rPr>
      <w:t xml:space="preserve"> </w:t>
    </w:r>
    <w:r w:rsidR="002C47A5" w:rsidRPr="002C47A5">
      <w:rPr>
        <w:color w:val="0D0D0D" w:themeColor="text1" w:themeTint="F2"/>
      </w:rPr>
      <w:fldChar w:fldCharType="begin"/>
    </w:r>
    <w:r w:rsidR="002C47A5" w:rsidRPr="002C47A5">
      <w:rPr>
        <w:color w:val="0D0D0D" w:themeColor="text1" w:themeTint="F2"/>
      </w:rPr>
      <w:instrText xml:space="preserve"> PAGE   \* MERGEFORMAT </w:instrText>
    </w:r>
    <w:r w:rsidR="002C47A5" w:rsidRPr="002C47A5">
      <w:rPr>
        <w:color w:val="0D0D0D" w:themeColor="text1" w:themeTint="F2"/>
      </w:rPr>
      <w:fldChar w:fldCharType="separate"/>
    </w:r>
    <w:r w:rsidR="002C47A5" w:rsidRPr="002C47A5">
      <w:rPr>
        <w:noProof/>
        <w:color w:val="0D0D0D" w:themeColor="text1" w:themeTint="F2"/>
      </w:rPr>
      <w:t>1</w:t>
    </w:r>
    <w:r w:rsidR="002C47A5" w:rsidRPr="002C47A5">
      <w:rPr>
        <w:color w:val="0D0D0D" w:themeColor="text1" w:themeTint="F2"/>
      </w:rPr>
      <w:fldChar w:fldCharType="end"/>
    </w:r>
    <w:r w:rsidR="002C47A5" w:rsidRPr="002C47A5">
      <w:rPr>
        <w:color w:val="0D0D0D" w:themeColor="text1" w:themeTint="F2"/>
      </w:rPr>
      <w:t xml:space="preserve"> | </w:t>
    </w:r>
    <w:r w:rsidR="002C47A5" w:rsidRPr="002C47A5">
      <w:rPr>
        <w:color w:val="0D0D0D" w:themeColor="text1" w:themeTint="F2"/>
      </w:rPr>
      <w:fldChar w:fldCharType="begin"/>
    </w:r>
    <w:r w:rsidR="002C47A5" w:rsidRPr="002C47A5">
      <w:rPr>
        <w:color w:val="0D0D0D" w:themeColor="text1" w:themeTint="F2"/>
      </w:rPr>
      <w:instrText xml:space="preserve"> NUMPAGES  \* Arabic  \* MERGEFORMAT </w:instrText>
    </w:r>
    <w:r w:rsidR="002C47A5" w:rsidRPr="002C47A5">
      <w:rPr>
        <w:color w:val="0D0D0D" w:themeColor="text1" w:themeTint="F2"/>
      </w:rPr>
      <w:fldChar w:fldCharType="separate"/>
    </w:r>
    <w:r w:rsidR="002C47A5" w:rsidRPr="002C47A5">
      <w:rPr>
        <w:noProof/>
        <w:color w:val="0D0D0D" w:themeColor="text1" w:themeTint="F2"/>
      </w:rPr>
      <w:t>1</w:t>
    </w:r>
    <w:r w:rsidR="002C47A5" w:rsidRPr="002C47A5">
      <w:rPr>
        <w:color w:val="0D0D0D" w:themeColor="text1" w:themeTint="F2"/>
      </w:rPr>
      <w:fldChar w:fldCharType="end"/>
    </w:r>
  </w:p>
  <w:p w14:paraId="0C8D71B4" w14:textId="77777777" w:rsidR="002C47A5" w:rsidRDefault="002C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F7B0" w14:textId="77777777" w:rsidR="00627C1D" w:rsidRDefault="00627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A3F6" w14:textId="77777777" w:rsidR="007679C0" w:rsidRDefault="007679C0" w:rsidP="002C47A5">
      <w:pPr>
        <w:spacing w:after="0" w:line="240" w:lineRule="auto"/>
      </w:pPr>
      <w:r>
        <w:separator/>
      </w:r>
    </w:p>
  </w:footnote>
  <w:footnote w:type="continuationSeparator" w:id="0">
    <w:p w14:paraId="3B545B12" w14:textId="77777777" w:rsidR="007679C0" w:rsidRDefault="007679C0" w:rsidP="002C4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B769" w14:textId="77777777" w:rsidR="00627C1D" w:rsidRDefault="00627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03BE" w14:textId="77777777" w:rsidR="00627C1D" w:rsidRDefault="00627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1061" w14:textId="77777777" w:rsidR="00627C1D" w:rsidRDefault="00627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4FDF"/>
    <w:multiLevelType w:val="hybridMultilevel"/>
    <w:tmpl w:val="E618D6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06E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D5B9FAE-2C58-4725-9ADA-AA0D433577CC}"/>
    <w:docVar w:name="dgnword-eventsink" w:val="2304922159744"/>
  </w:docVars>
  <w:rsids>
    <w:rsidRoot w:val="00C770F0"/>
    <w:rsid w:val="00036E82"/>
    <w:rsid w:val="00042280"/>
    <w:rsid w:val="0006264C"/>
    <w:rsid w:val="000A788A"/>
    <w:rsid w:val="000C2662"/>
    <w:rsid w:val="000D748C"/>
    <w:rsid w:val="000E2B62"/>
    <w:rsid w:val="00123771"/>
    <w:rsid w:val="00127845"/>
    <w:rsid w:val="00144E18"/>
    <w:rsid w:val="001C4B43"/>
    <w:rsid w:val="00245A73"/>
    <w:rsid w:val="002A774D"/>
    <w:rsid w:val="002B134A"/>
    <w:rsid w:val="002C47A5"/>
    <w:rsid w:val="002E0A2E"/>
    <w:rsid w:val="003050C3"/>
    <w:rsid w:val="003335E0"/>
    <w:rsid w:val="003A4E68"/>
    <w:rsid w:val="003D3371"/>
    <w:rsid w:val="004B2B25"/>
    <w:rsid w:val="005256AC"/>
    <w:rsid w:val="005D7503"/>
    <w:rsid w:val="00627C1D"/>
    <w:rsid w:val="00643244"/>
    <w:rsid w:val="00686421"/>
    <w:rsid w:val="006905F0"/>
    <w:rsid w:val="006C1A70"/>
    <w:rsid w:val="00724B09"/>
    <w:rsid w:val="007265E8"/>
    <w:rsid w:val="00732A16"/>
    <w:rsid w:val="00742147"/>
    <w:rsid w:val="007679C0"/>
    <w:rsid w:val="00771E20"/>
    <w:rsid w:val="007C7F5F"/>
    <w:rsid w:val="00811507"/>
    <w:rsid w:val="008D336D"/>
    <w:rsid w:val="00911A6F"/>
    <w:rsid w:val="00936EC7"/>
    <w:rsid w:val="009637F2"/>
    <w:rsid w:val="009E6620"/>
    <w:rsid w:val="00A13AAC"/>
    <w:rsid w:val="00AA0FF0"/>
    <w:rsid w:val="00AA5CD8"/>
    <w:rsid w:val="00B30646"/>
    <w:rsid w:val="00B72C85"/>
    <w:rsid w:val="00B73E78"/>
    <w:rsid w:val="00C43B01"/>
    <w:rsid w:val="00C469CF"/>
    <w:rsid w:val="00C477D3"/>
    <w:rsid w:val="00C54F98"/>
    <w:rsid w:val="00C7692D"/>
    <w:rsid w:val="00C770F0"/>
    <w:rsid w:val="00CB2B4D"/>
    <w:rsid w:val="00CD6608"/>
    <w:rsid w:val="00D40784"/>
    <w:rsid w:val="00DE02D5"/>
    <w:rsid w:val="00DE219A"/>
    <w:rsid w:val="00DF6987"/>
    <w:rsid w:val="00E04B05"/>
    <w:rsid w:val="00E21861"/>
    <w:rsid w:val="00E348EB"/>
    <w:rsid w:val="00E46607"/>
    <w:rsid w:val="00E5554E"/>
    <w:rsid w:val="00EB2A16"/>
    <w:rsid w:val="00EC030C"/>
    <w:rsid w:val="00EC07E8"/>
    <w:rsid w:val="00EE4F76"/>
    <w:rsid w:val="00F12280"/>
    <w:rsid w:val="00F13287"/>
    <w:rsid w:val="00F56EDA"/>
    <w:rsid w:val="00F9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66A"/>
  <w15:chartTrackingRefBased/>
  <w15:docId w15:val="{95132A0F-4658-46ED-AC3F-35686518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507"/>
    <w:rPr>
      <w:sz w:val="28"/>
    </w:rPr>
  </w:style>
  <w:style w:type="paragraph" w:styleId="Heading1">
    <w:name w:val="heading 1"/>
    <w:basedOn w:val="Normal"/>
    <w:next w:val="Normal"/>
    <w:link w:val="Heading1Char"/>
    <w:uiPriority w:val="9"/>
    <w:qFormat/>
    <w:rsid w:val="00AA5CD8"/>
    <w:pPr>
      <w:keepNext/>
      <w:keepLines/>
      <w:spacing w:before="240" w:after="0"/>
      <w:jc w:val="center"/>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771E20"/>
    <w:pPr>
      <w:keepNext/>
      <w:keepLines/>
      <w:spacing w:before="40" w:after="0"/>
      <w:outlineLvl w:val="1"/>
    </w:pPr>
    <w:rPr>
      <w:rFonts w:eastAsiaTheme="majorEastAsia" w:cstheme="majorBidi"/>
      <w:color w:val="000000" w:themeColor="text1"/>
      <w:szCs w:val="26"/>
    </w:rPr>
  </w:style>
  <w:style w:type="paragraph" w:styleId="Heading3">
    <w:name w:val="heading 3"/>
    <w:basedOn w:val="Normal"/>
    <w:next w:val="Normal"/>
    <w:link w:val="Heading3Char"/>
    <w:uiPriority w:val="9"/>
    <w:unhideWhenUsed/>
    <w:qFormat/>
    <w:rsid w:val="002A774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5CD8"/>
    <w:rPr>
      <w:rFonts w:eastAsiaTheme="majorEastAsia" w:cstheme="majorBidi"/>
      <w:color w:val="000000" w:themeColor="text1"/>
      <w:sz w:val="48"/>
      <w:szCs w:val="32"/>
    </w:rPr>
  </w:style>
  <w:style w:type="character" w:styleId="Hyperlink">
    <w:name w:val="Hyperlink"/>
    <w:basedOn w:val="DefaultParagraphFont"/>
    <w:uiPriority w:val="99"/>
    <w:unhideWhenUsed/>
    <w:rsid w:val="00AA5CD8"/>
    <w:rPr>
      <w:color w:val="0563C1" w:themeColor="hyperlink"/>
      <w:u w:val="single"/>
    </w:rPr>
  </w:style>
  <w:style w:type="paragraph" w:styleId="Header">
    <w:name w:val="header"/>
    <w:basedOn w:val="Normal"/>
    <w:link w:val="HeaderChar"/>
    <w:uiPriority w:val="99"/>
    <w:unhideWhenUsed/>
    <w:rsid w:val="002C4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7A5"/>
  </w:style>
  <w:style w:type="paragraph" w:styleId="Footer">
    <w:name w:val="footer"/>
    <w:basedOn w:val="Normal"/>
    <w:link w:val="FooterChar"/>
    <w:uiPriority w:val="99"/>
    <w:unhideWhenUsed/>
    <w:rsid w:val="002C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7A5"/>
  </w:style>
  <w:style w:type="character" w:styleId="UnresolvedMention">
    <w:name w:val="Unresolved Mention"/>
    <w:basedOn w:val="DefaultParagraphFont"/>
    <w:uiPriority w:val="99"/>
    <w:semiHidden/>
    <w:unhideWhenUsed/>
    <w:rsid w:val="00B30646"/>
    <w:rPr>
      <w:color w:val="605E5C"/>
      <w:shd w:val="clear" w:color="auto" w:fill="E1DFDD"/>
    </w:rPr>
  </w:style>
  <w:style w:type="character" w:customStyle="1" w:styleId="Heading3Char">
    <w:name w:val="Heading 3 Char"/>
    <w:basedOn w:val="DefaultParagraphFont"/>
    <w:link w:val="Heading3"/>
    <w:uiPriority w:val="9"/>
    <w:rsid w:val="002A774D"/>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811507"/>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811507"/>
    <w:rPr>
      <w:rFonts w:eastAsiaTheme="majorEastAsia" w:cstheme="majorBidi"/>
      <w:spacing w:val="-10"/>
      <w:kern w:val="28"/>
      <w:sz w:val="40"/>
      <w:szCs w:val="56"/>
    </w:rPr>
  </w:style>
  <w:style w:type="character" w:customStyle="1" w:styleId="Heading2Char">
    <w:name w:val="Heading 2 Char"/>
    <w:basedOn w:val="DefaultParagraphFont"/>
    <w:link w:val="Heading2"/>
    <w:uiPriority w:val="9"/>
    <w:rsid w:val="00771E20"/>
    <w:rPr>
      <w:rFonts w:eastAsiaTheme="majorEastAsia" w:cstheme="majorBidi"/>
      <w:color w:val="000000" w:themeColor="text1"/>
      <w:sz w:val="28"/>
      <w:szCs w:val="26"/>
    </w:rPr>
  </w:style>
  <w:style w:type="paragraph" w:styleId="ListParagraph">
    <w:name w:val="List Paragraph"/>
    <w:basedOn w:val="Normal"/>
    <w:uiPriority w:val="34"/>
    <w:qFormat/>
    <w:rsid w:val="00DE2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993515">
      <w:bodyDiv w:val="1"/>
      <w:marLeft w:val="0"/>
      <w:marRight w:val="0"/>
      <w:marTop w:val="0"/>
      <w:marBottom w:val="0"/>
      <w:divBdr>
        <w:top w:val="none" w:sz="0" w:space="0" w:color="auto"/>
        <w:left w:val="none" w:sz="0" w:space="0" w:color="auto"/>
        <w:bottom w:val="none" w:sz="0" w:space="0" w:color="auto"/>
        <w:right w:val="none" w:sz="0" w:space="0" w:color="auto"/>
      </w:divBdr>
    </w:div>
    <w:div w:id="1439837863">
      <w:bodyDiv w:val="1"/>
      <w:marLeft w:val="0"/>
      <w:marRight w:val="0"/>
      <w:marTop w:val="0"/>
      <w:marBottom w:val="0"/>
      <w:divBdr>
        <w:top w:val="none" w:sz="0" w:space="0" w:color="auto"/>
        <w:left w:val="none" w:sz="0" w:space="0" w:color="auto"/>
        <w:bottom w:val="none" w:sz="0" w:space="0" w:color="auto"/>
        <w:right w:val="none" w:sz="0" w:space="0" w:color="auto"/>
      </w:divBdr>
    </w:div>
    <w:div w:id="1881480422">
      <w:bodyDiv w:val="1"/>
      <w:marLeft w:val="0"/>
      <w:marRight w:val="0"/>
      <w:marTop w:val="0"/>
      <w:marBottom w:val="0"/>
      <w:divBdr>
        <w:top w:val="none" w:sz="0" w:space="0" w:color="auto"/>
        <w:left w:val="none" w:sz="0" w:space="0" w:color="auto"/>
        <w:bottom w:val="none" w:sz="0" w:space="0" w:color="auto"/>
        <w:right w:val="none" w:sz="0" w:space="0" w:color="auto"/>
      </w:divBdr>
    </w:div>
    <w:div w:id="19894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versaldesign.com/what-is-ud/" TargetMode="External"/><Relationship Id="rId13" Type="http://schemas.openxmlformats.org/officeDocument/2006/relationships/hyperlink" Target="https://www.un.org/esa/socdev/enable/designm/index.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youtu.be/CZw9VtR0wS8" TargetMode="External"/><Relationship Id="rId12" Type="http://schemas.openxmlformats.org/officeDocument/2006/relationships/hyperlink" Target="https://creakyjoints.org/living-with-arthritis/everyday-tasks-challenges-with-arthritis/" TargetMode="External"/><Relationship Id="rId17" Type="http://schemas.openxmlformats.org/officeDocument/2006/relationships/hyperlink" Target="mailto:aim@uua.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utistichoya.files.wordpress.com/2016/03/brief-abled-privilege-checklist-mar-2016.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bdg.org/design-objectives/accessible/beyond-accessibility-universal-desig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tb.ku.edu/en/table-of-contents/implement/physical-social-environment/housing-accessibility-disabilities/main" TargetMode="External"/><Relationship Id="rId23" Type="http://schemas.openxmlformats.org/officeDocument/2006/relationships/footer" Target="footer3.xml"/><Relationship Id="rId10" Type="http://schemas.openxmlformats.org/officeDocument/2006/relationships/hyperlink" Target="https://www.nytimes.com/2020/07/10/style/invisible-disabilities.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aamc.org/news-insights/disabilities-are-not-binary-why-do-we-treat-them-way" TargetMode="External"/><Relationship Id="rId14" Type="http://schemas.openxmlformats.org/officeDocument/2006/relationships/hyperlink" Target="https://www.un.org/esa/socdev/enable/designm/intro.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4</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AIM Interior Movement Worksheet</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AIM Interior Movement Worksheet</dc:title>
  <dc:subject/>
  <dc:creator>Shelly Rohe</dc:creator>
  <cp:keywords/>
  <dc:description/>
  <cp:lastModifiedBy>Shelly Rohe</cp:lastModifiedBy>
  <cp:revision>5</cp:revision>
  <dcterms:created xsi:type="dcterms:W3CDTF">2022-02-28T16:23:00Z</dcterms:created>
  <dcterms:modified xsi:type="dcterms:W3CDTF">2022-03-21T22:21:00Z</dcterms:modified>
</cp:coreProperties>
</file>